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F" w:rsidRDefault="00A5563F" w:rsidP="00A5563F">
      <w:r>
        <w:t>Resmi Gazete Tarihi: 15.12.2012 Resmi Gazete Sayısı: 28498</w:t>
      </w:r>
    </w:p>
    <w:p w:rsidR="00A5563F" w:rsidRDefault="00A5563F" w:rsidP="00A5563F">
      <w:r>
        <w:t>6306 SAYILI KANUNUN UYGULAMA YÖNETMELİĞİ(1)</w:t>
      </w:r>
    </w:p>
    <w:p w:rsidR="00A5563F" w:rsidRDefault="00A5563F" w:rsidP="00A5563F">
      <w:r>
        <w:t>BİRİNCİ BÖLÜM</w:t>
      </w:r>
    </w:p>
    <w:p w:rsidR="00A5563F" w:rsidRDefault="00A5563F" w:rsidP="00A5563F">
      <w:r>
        <w:t>Amaç, Kapsam, Dayanak ve Tanımlar</w:t>
      </w:r>
    </w:p>
    <w:p w:rsidR="00A5563F" w:rsidRDefault="00A5563F" w:rsidP="00A5563F">
      <w:r>
        <w:t>Amaç ve kapsam</w:t>
      </w:r>
    </w:p>
    <w:p w:rsidR="00A5563F" w:rsidRDefault="00A5563F" w:rsidP="00A5563F">
      <w:r>
        <w:t xml:space="preserve">MADDE 1 – (1) Bu Yönetmeliğin amacı; </w:t>
      </w:r>
      <w:proofErr w:type="gramStart"/>
      <w:r>
        <w:t>16/5/2012</w:t>
      </w:r>
      <w:proofErr w:type="gramEnd"/>
      <w:r>
        <w:t xml:space="preserve"> tarihli ve 6306 sayılı Afet Riski Altındaki </w:t>
      </w:r>
    </w:p>
    <w:p w:rsidR="00A5563F" w:rsidRDefault="00A5563F" w:rsidP="00A5563F">
      <w:r>
        <w:t xml:space="preserve">Alanların Dönüştürülmesi Hakkında Kanun uyarınca, riskli yapılar ile riskli alan ve rezerv yapı </w:t>
      </w:r>
    </w:p>
    <w:p w:rsidR="00A5563F" w:rsidRDefault="00A5563F" w:rsidP="00A5563F">
      <w:proofErr w:type="gramStart"/>
      <w:r>
        <w:t>alanlarının</w:t>
      </w:r>
      <w:proofErr w:type="gramEnd"/>
      <w:r>
        <w:t xml:space="preserve"> tespitine, riskli yapıların yıktırılmasına, yapılacak planlamaya, dönüştürmeye tabi tutulacak </w:t>
      </w:r>
    </w:p>
    <w:p w:rsidR="00A5563F" w:rsidRDefault="00A5563F" w:rsidP="00A5563F">
      <w:proofErr w:type="gramStart"/>
      <w:r>
        <w:t>taşınmazların</w:t>
      </w:r>
      <w:proofErr w:type="gramEnd"/>
      <w:r>
        <w:t xml:space="preserve"> değerinin tespitine, hak sahibi olacaklarla yapılacak anlaşmaya ve yapılacak yardımlara, </w:t>
      </w:r>
    </w:p>
    <w:p w:rsidR="00A5563F" w:rsidRDefault="00A5563F" w:rsidP="00A5563F">
      <w:proofErr w:type="gramStart"/>
      <w:r>
        <w:t>yeniden</w:t>
      </w:r>
      <w:proofErr w:type="gramEnd"/>
      <w:r>
        <w:t xml:space="preserve"> yapılacak yapılara ve 6306 sayılı Kanun kapsamındaki diğer uygulamalara ilişkin </w:t>
      </w:r>
      <w:proofErr w:type="spellStart"/>
      <w:r>
        <w:t>usûl</w:t>
      </w:r>
      <w:proofErr w:type="spellEnd"/>
      <w:r>
        <w:t xml:space="preserve"> ve </w:t>
      </w:r>
    </w:p>
    <w:p w:rsidR="00A5563F" w:rsidRDefault="00A5563F" w:rsidP="00A5563F">
      <w:proofErr w:type="gramStart"/>
      <w:r>
        <w:t>esasları</w:t>
      </w:r>
      <w:proofErr w:type="gramEnd"/>
      <w:r>
        <w:t xml:space="preserve"> belirlemektir.</w:t>
      </w:r>
    </w:p>
    <w:p w:rsidR="00A5563F" w:rsidRDefault="00A5563F" w:rsidP="00A5563F">
      <w:r>
        <w:t>Dayanak</w:t>
      </w:r>
    </w:p>
    <w:p w:rsidR="00A5563F" w:rsidRDefault="00A5563F" w:rsidP="00A5563F">
      <w:r>
        <w:t>MADDE 2 –(</w:t>
      </w:r>
      <w:proofErr w:type="gramStart"/>
      <w:r>
        <w:t>Değişik:RG</w:t>
      </w:r>
      <w:proofErr w:type="gramEnd"/>
      <w:r>
        <w:t xml:space="preserve">-2/7/2013-28695) </w:t>
      </w:r>
    </w:p>
    <w:p w:rsidR="00A5563F" w:rsidRDefault="00A5563F" w:rsidP="00A5563F">
      <w:r>
        <w:t xml:space="preserve">(1) Bu Yönetmelik, 6306 </w:t>
      </w:r>
      <w:proofErr w:type="spellStart"/>
      <w:r>
        <w:t>sayılıKanuna</w:t>
      </w:r>
      <w:proofErr w:type="spellEnd"/>
      <w:r>
        <w:t xml:space="preserve"> dayanılarak hazırlanmıştır.</w:t>
      </w:r>
    </w:p>
    <w:p w:rsidR="00A5563F" w:rsidRDefault="00A5563F" w:rsidP="00A5563F">
      <w:r>
        <w:t>Tanımlar ve kısaltmalar</w:t>
      </w:r>
    </w:p>
    <w:p w:rsidR="00A5563F" w:rsidRDefault="00A5563F" w:rsidP="00A5563F">
      <w:r>
        <w:t>MADDE 3 – (1) Bu Yönetmelikte geçen;</w:t>
      </w:r>
    </w:p>
    <w:p w:rsidR="00A5563F" w:rsidRDefault="00A5563F" w:rsidP="00A5563F">
      <w:r>
        <w:t>a) Bakanlık: Çevre ve Şehircilik Bakanlığını,</w:t>
      </w:r>
    </w:p>
    <w:p w:rsidR="00A5563F" w:rsidRDefault="00A5563F" w:rsidP="00A5563F">
      <w:r>
        <w:t xml:space="preserve">b) İdare: Belediye ve mücavir alan sınırları içinde belediyeleri, bu sınırlar dışında il özel </w:t>
      </w:r>
    </w:p>
    <w:p w:rsidR="00A5563F" w:rsidRDefault="00A5563F" w:rsidP="00A5563F">
      <w:proofErr w:type="gramStart"/>
      <w:r>
        <w:t>idarelerini</w:t>
      </w:r>
      <w:proofErr w:type="gramEnd"/>
      <w:r>
        <w:t xml:space="preserve">, büyükşehirlerde büyükşehir belediyelerini, Bakanlık tarafından yetkilendirilmesi hâlinde </w:t>
      </w:r>
    </w:p>
    <w:p w:rsidR="00A5563F" w:rsidRDefault="00A5563F" w:rsidP="00A5563F">
      <w:proofErr w:type="gramStart"/>
      <w:r>
        <w:t>büyükşehir</w:t>
      </w:r>
      <w:proofErr w:type="gramEnd"/>
      <w:r>
        <w:t xml:space="preserve"> belediyesi sınırları içindeki ilçe belediyelerini,</w:t>
      </w:r>
    </w:p>
    <w:p w:rsidR="00A5563F" w:rsidRDefault="00A5563F" w:rsidP="00A5563F">
      <w:r>
        <w:t xml:space="preserve">c) İlgili kurum: Uygulama alanında dönüşüm projesi gerçekleştirecek olan Bakanlığı, İdareyi ve </w:t>
      </w:r>
    </w:p>
    <w:p w:rsidR="00A5563F" w:rsidRDefault="00A5563F" w:rsidP="00A5563F">
      <w:r>
        <w:t>Toplu Konut İdaresi Başkanlığını,</w:t>
      </w:r>
    </w:p>
    <w:p w:rsidR="00A5563F" w:rsidRDefault="00A5563F" w:rsidP="00A5563F">
      <w:r>
        <w:t xml:space="preserve">ç) Kanun: </w:t>
      </w:r>
      <w:proofErr w:type="gramStart"/>
      <w:r>
        <w:t>16/5/2012</w:t>
      </w:r>
      <w:proofErr w:type="gramEnd"/>
      <w:r>
        <w:t xml:space="preserve"> tarihli ve 6306 sayılı Afet Riski Altındaki Alanların Dönüştürülmesi </w:t>
      </w:r>
    </w:p>
    <w:p w:rsidR="00A5563F" w:rsidRDefault="00A5563F" w:rsidP="00A5563F">
      <w:r>
        <w:t>Hakkında Kanunu,</w:t>
      </w:r>
    </w:p>
    <w:p w:rsidR="00A5563F" w:rsidRDefault="00A5563F" w:rsidP="00A5563F">
      <w:r>
        <w:t xml:space="preserve">d) Müdürlük: Altyapı ve Kentsel Dönüşüm Müdürlüğü olan illerde bu Müdürlüğü, diğer illerde </w:t>
      </w:r>
    </w:p>
    <w:p w:rsidR="00A5563F" w:rsidRDefault="00A5563F" w:rsidP="00A5563F">
      <w:proofErr w:type="gramStart"/>
      <w:r>
        <w:t>ise</w:t>
      </w:r>
      <w:proofErr w:type="gramEnd"/>
      <w:r>
        <w:t xml:space="preserve"> Çevre </w:t>
      </w:r>
      <w:proofErr w:type="spellStart"/>
      <w:r>
        <w:t>veŞehircilik</w:t>
      </w:r>
      <w:proofErr w:type="spellEnd"/>
      <w:r>
        <w:t xml:space="preserve"> İl Müdürlüğünü,</w:t>
      </w:r>
    </w:p>
    <w:p w:rsidR="00A5563F" w:rsidRDefault="00A5563F" w:rsidP="00A5563F">
      <w:r>
        <w:t xml:space="preserve">e) Rezerv yapı alanı: Kanun uyarınca gerçekleştirilecek uygulamalarda yeni yerleşim alanı olarak </w:t>
      </w:r>
    </w:p>
    <w:p w:rsidR="00A5563F" w:rsidRDefault="00A5563F" w:rsidP="00A5563F">
      <w:proofErr w:type="gramStart"/>
      <w:r>
        <w:lastRenderedPageBreak/>
        <w:t>kullanılmak</w:t>
      </w:r>
      <w:proofErr w:type="gramEnd"/>
      <w:r>
        <w:t xml:space="preserve"> üzere, Toplu Konut İdaresi Başkanlığının veya İdarenin talebine bağlı olarak veya resen, </w:t>
      </w:r>
    </w:p>
    <w:p w:rsidR="00A5563F" w:rsidRDefault="00A5563F" w:rsidP="00A5563F">
      <w:r>
        <w:t>Maliye Bakanlığının uygun görüşü alınarak Bakanlıkça belirlenen alanları,</w:t>
      </w:r>
    </w:p>
    <w:p w:rsidR="00A5563F" w:rsidRDefault="00A5563F" w:rsidP="00A5563F">
      <w:r>
        <w:t xml:space="preserve">f) Riskli alan: Zemin yapısı veya üzerindeki yapılaşma sebebiyle can ve mal kaybına yol açma </w:t>
      </w:r>
    </w:p>
    <w:p w:rsidR="00A5563F" w:rsidRDefault="00A5563F" w:rsidP="00A5563F">
      <w:proofErr w:type="gramStart"/>
      <w:r>
        <w:t>riski</w:t>
      </w:r>
      <w:proofErr w:type="gramEnd"/>
      <w:r>
        <w:t xml:space="preserve"> taşıyan, Bakanlık veya İdare tarafından Afet ve Acil Durum Yönetimi Başkanlığının görüşü de </w:t>
      </w:r>
    </w:p>
    <w:p w:rsidR="00A5563F" w:rsidRDefault="00A5563F" w:rsidP="00A5563F">
      <w:r>
        <w:t xml:space="preserve">alınarak belirlenen ve Bakanlığın teklifi üzerine Bakanlar Kurulunca kararlaştırılan </w:t>
      </w:r>
      <w:proofErr w:type="spellStart"/>
      <w:proofErr w:type="gramStart"/>
      <w:r>
        <w:t>alanı,g</w:t>
      </w:r>
      <w:proofErr w:type="spellEnd"/>
      <w:proofErr w:type="gramEnd"/>
      <w:r>
        <w:t xml:space="preserve">) Riskli yapı: Riskli alan içinde veya dışında olup ekonomik ömrünü tamamlamış olan ya da </w:t>
      </w:r>
    </w:p>
    <w:p w:rsidR="00A5563F" w:rsidRDefault="00A5563F" w:rsidP="00A5563F">
      <w:proofErr w:type="gramStart"/>
      <w:r>
        <w:t>yıkılma</w:t>
      </w:r>
      <w:proofErr w:type="gramEnd"/>
      <w:r>
        <w:t xml:space="preserve"> veya ağır hasar görme riski taşıdığı ilmî ve teknik verilere dayanılarak tespit edilen </w:t>
      </w:r>
      <w:proofErr w:type="spellStart"/>
      <w:r>
        <w:t>yapıyıveya</w:t>
      </w:r>
      <w:proofErr w:type="spellEnd"/>
      <w:r>
        <w:t xml:space="preserve"> </w:t>
      </w:r>
    </w:p>
    <w:p w:rsidR="00A5563F" w:rsidRDefault="00A5563F" w:rsidP="00A5563F">
      <w:proofErr w:type="gramStart"/>
      <w:r>
        <w:t>yapıları</w:t>
      </w:r>
      <w:proofErr w:type="gramEnd"/>
      <w:r>
        <w:t>,</w:t>
      </w:r>
    </w:p>
    <w:p w:rsidR="00A5563F" w:rsidRDefault="00A5563F" w:rsidP="00A5563F">
      <w:r>
        <w:t xml:space="preserve">ğ) Taşınmaz: </w:t>
      </w:r>
      <w:proofErr w:type="gramStart"/>
      <w:r>
        <w:t>22/11/2001</w:t>
      </w:r>
      <w:proofErr w:type="gramEnd"/>
      <w:r>
        <w:t xml:space="preserve"> tarihli ve 4721 sayılı Türk Medeni Kanununun 704 üncü maddesi </w:t>
      </w:r>
    </w:p>
    <w:p w:rsidR="00A5563F" w:rsidRDefault="00A5563F" w:rsidP="00A5563F">
      <w:proofErr w:type="gramStart"/>
      <w:r>
        <w:t>uyarınca</w:t>
      </w:r>
      <w:proofErr w:type="gramEnd"/>
      <w:r>
        <w:t xml:space="preserve"> taşınmaz mülkiyeti kapsamına giren arazi, tapu kütüğünde ayrı sayfaya kaydedilen bağımsız </w:t>
      </w:r>
    </w:p>
    <w:p w:rsidR="00A5563F" w:rsidRDefault="00A5563F" w:rsidP="00A5563F">
      <w:proofErr w:type="gramStart"/>
      <w:r>
        <w:t>ve</w:t>
      </w:r>
      <w:proofErr w:type="gramEnd"/>
      <w:r>
        <w:t xml:space="preserve"> sürekli haklar ile kat mülkiyeti kütüğüne kayıtlı bağımsız bölümleri,</w:t>
      </w:r>
    </w:p>
    <w:p w:rsidR="00A5563F" w:rsidRDefault="00A5563F" w:rsidP="00A5563F">
      <w:r>
        <w:t>h) TOKİ: Toplu Konut İdaresi Başkanlığını,</w:t>
      </w:r>
    </w:p>
    <w:p w:rsidR="00A5563F" w:rsidRDefault="00A5563F" w:rsidP="00A5563F">
      <w:r>
        <w:t xml:space="preserve">ı) Uygulama alanı: Bakanlar Kurulu kararıyla kararlaştırılan riskli alan ile Bakanlıkça belirlenen </w:t>
      </w:r>
    </w:p>
    <w:p w:rsidR="00A5563F" w:rsidRDefault="00A5563F" w:rsidP="00A5563F">
      <w:proofErr w:type="gramStart"/>
      <w:r>
        <w:t>rezerv</w:t>
      </w:r>
      <w:proofErr w:type="gramEnd"/>
      <w:r>
        <w:t xml:space="preserve"> </w:t>
      </w:r>
      <w:proofErr w:type="spellStart"/>
      <w:r>
        <w:t>yapıalanını</w:t>
      </w:r>
      <w:proofErr w:type="spellEnd"/>
      <w:r>
        <w:t xml:space="preserve"> ve riskli yapının veya yapıların bulunduğu alanı,</w:t>
      </w:r>
    </w:p>
    <w:p w:rsidR="00A5563F" w:rsidRDefault="00A5563F" w:rsidP="00A5563F">
      <w:proofErr w:type="gramStart"/>
      <w:r>
        <w:t>ifade</w:t>
      </w:r>
      <w:proofErr w:type="gramEnd"/>
      <w:r>
        <w:t xml:space="preserve"> eder.</w:t>
      </w:r>
    </w:p>
    <w:p w:rsidR="00A5563F" w:rsidRDefault="00A5563F" w:rsidP="00A5563F">
      <w:r>
        <w:t>İKİNCİ BÖLÜM</w:t>
      </w:r>
    </w:p>
    <w:p w:rsidR="00A5563F" w:rsidRDefault="00A5563F" w:rsidP="00A5563F">
      <w:r>
        <w:t xml:space="preserve">Rezerv Yapı </w:t>
      </w:r>
      <w:proofErr w:type="spellStart"/>
      <w:r>
        <w:t>Alanıile</w:t>
      </w:r>
      <w:proofErr w:type="spellEnd"/>
      <w:r>
        <w:t xml:space="preserve"> Riskli Alanın Tespiti</w:t>
      </w:r>
    </w:p>
    <w:p w:rsidR="00A5563F" w:rsidRDefault="00A5563F" w:rsidP="00A5563F">
      <w:r>
        <w:t>Rezerv yapı alanının tespiti</w:t>
      </w:r>
    </w:p>
    <w:p w:rsidR="00A5563F" w:rsidRDefault="00A5563F" w:rsidP="00A5563F">
      <w:r>
        <w:t xml:space="preserve">MADDE 4 – (1) Rezerv </w:t>
      </w:r>
      <w:proofErr w:type="spellStart"/>
      <w:r>
        <w:t>yapıalanı</w:t>
      </w:r>
      <w:proofErr w:type="spellEnd"/>
      <w:r>
        <w:t>;</w:t>
      </w:r>
    </w:p>
    <w:p w:rsidR="00A5563F" w:rsidRDefault="00A5563F" w:rsidP="00A5563F">
      <w:r>
        <w:t>a) Alanın büyüklüğünü de içeren koordinatlı hâlihazır haritasını,</w:t>
      </w:r>
    </w:p>
    <w:p w:rsidR="00A5563F" w:rsidRDefault="00A5563F" w:rsidP="00A5563F">
      <w:r>
        <w:t xml:space="preserve">b) Alanın uydu görüntüsünü veya </w:t>
      </w:r>
      <w:proofErr w:type="spellStart"/>
      <w:r>
        <w:t>ortofoto</w:t>
      </w:r>
      <w:proofErr w:type="spellEnd"/>
      <w:r>
        <w:t xml:space="preserve"> haritasını,</w:t>
      </w:r>
    </w:p>
    <w:p w:rsidR="00A5563F" w:rsidRDefault="00A5563F" w:rsidP="00A5563F">
      <w:r>
        <w:t>c) Alanda bulunan kamuya ait taşınmazların listesini,</w:t>
      </w:r>
    </w:p>
    <w:p w:rsidR="00A5563F" w:rsidRDefault="00A5563F" w:rsidP="00A5563F">
      <w:proofErr w:type="gramStart"/>
      <w:r>
        <w:t>ihtiva</w:t>
      </w:r>
      <w:proofErr w:type="gramEnd"/>
      <w:r>
        <w:t xml:space="preserve"> eden dosyaya istinaden, Maliye Bakanlığının uygun görüşü alınarak Bakanlıkça belirlenir.</w:t>
      </w:r>
    </w:p>
    <w:p w:rsidR="00A5563F" w:rsidRDefault="00A5563F" w:rsidP="00A5563F">
      <w:r>
        <w:t>(2) Rezerv yapı alanı:</w:t>
      </w:r>
    </w:p>
    <w:p w:rsidR="00A5563F" w:rsidRDefault="00A5563F" w:rsidP="00A5563F">
      <w:r>
        <w:t>a) Bakanlıkça resen belirlenebilir.</w:t>
      </w:r>
    </w:p>
    <w:p w:rsidR="00A5563F" w:rsidRDefault="00A5563F" w:rsidP="00A5563F">
      <w:r>
        <w:t xml:space="preserve">b) TOKİ veya İdare, birinci fıkrada belirtilen bilgi ve belgeleri ihtiva eden dosyaya istinaden </w:t>
      </w:r>
    </w:p>
    <w:p w:rsidR="00A5563F" w:rsidRDefault="00A5563F" w:rsidP="00A5563F">
      <w:r>
        <w:t>Bakanlıktan rezerv yapı alanı belirlenmesi talebinde bulunabilir.</w:t>
      </w:r>
    </w:p>
    <w:p w:rsidR="00A5563F" w:rsidRDefault="00A5563F" w:rsidP="00A5563F">
      <w:r>
        <w:t xml:space="preserve">c) Gerçek veya özel hukuk tüzel kişilerince, birinci fıkrada belirtilen bilgi ve belgeleri ihtiva eden </w:t>
      </w:r>
    </w:p>
    <w:p w:rsidR="00A5563F" w:rsidRDefault="00A5563F" w:rsidP="00A5563F">
      <w:proofErr w:type="gramStart"/>
      <w:r>
        <w:lastRenderedPageBreak/>
        <w:t>dosyaya</w:t>
      </w:r>
      <w:proofErr w:type="gramEnd"/>
      <w:r>
        <w:t xml:space="preserve"> istinaden Bakanlıktan rezerv yapı alanı belirlenmesi talebinde bulunabilir. Gerçek veya özel </w:t>
      </w:r>
    </w:p>
    <w:p w:rsidR="00A5563F" w:rsidRDefault="00A5563F" w:rsidP="00A5563F">
      <w:proofErr w:type="gramStart"/>
      <w:r>
        <w:t>hukuk</w:t>
      </w:r>
      <w:proofErr w:type="gramEnd"/>
      <w:r>
        <w:t xml:space="preserve"> tüzel kişilerince rezerv yapı alanı belirlenmesi talebinde bulunulabilmesi için; bu talebin, talebe </w:t>
      </w:r>
    </w:p>
    <w:p w:rsidR="00A5563F" w:rsidRDefault="00A5563F" w:rsidP="00A5563F">
      <w:proofErr w:type="gramStart"/>
      <w:r>
        <w:t>konu</w:t>
      </w:r>
      <w:proofErr w:type="gramEnd"/>
      <w:r>
        <w:t xml:space="preserve"> taşınmazların maliklerinin tamamının muvafakati ile yapılması ve bu taşınmazların </w:t>
      </w:r>
    </w:p>
    <w:p w:rsidR="00A5563F" w:rsidRDefault="00A5563F" w:rsidP="00A5563F">
      <w:proofErr w:type="gramStart"/>
      <w:r>
        <w:t>yüzölçümlerinin</w:t>
      </w:r>
      <w:proofErr w:type="gramEnd"/>
      <w:r>
        <w:t xml:space="preserve"> yüzde </w:t>
      </w:r>
      <w:proofErr w:type="spellStart"/>
      <w:r>
        <w:t>yirmibeşinin</w:t>
      </w:r>
      <w:proofErr w:type="spellEnd"/>
      <w:r>
        <w:t xml:space="preserve"> mülkiyetinin, geliri dönüşüm projeleri özel hesabına gelir olarak</w:t>
      </w:r>
    </w:p>
    <w:p w:rsidR="00A5563F" w:rsidRDefault="00A5563F" w:rsidP="00A5563F">
      <w:proofErr w:type="gramStart"/>
      <w:r>
        <w:t>kaydedilmek</w:t>
      </w:r>
      <w:proofErr w:type="gramEnd"/>
      <w:r>
        <w:t xml:space="preserve"> üzere, Bakanlığın uygun gördüğü, bağlı veya ilgili kuruluşuna </w:t>
      </w:r>
      <w:proofErr w:type="spellStart"/>
      <w:r>
        <w:t>veyahutta</w:t>
      </w:r>
      <w:proofErr w:type="spellEnd"/>
      <w:r>
        <w:t xml:space="preserve"> İdareye veya </w:t>
      </w:r>
    </w:p>
    <w:p w:rsidR="00A5563F" w:rsidRDefault="00A5563F" w:rsidP="00A5563F">
      <w:r>
        <w:t>TOKİ’ye devrine muvafakat edilmesi gerekir.</w:t>
      </w:r>
    </w:p>
    <w:p w:rsidR="00A5563F" w:rsidRDefault="00A5563F" w:rsidP="00A5563F">
      <w:r>
        <w:t xml:space="preserve">(3) Maliye Bakanlığı rezerv </w:t>
      </w:r>
      <w:proofErr w:type="spellStart"/>
      <w:r>
        <w:t>yapıalanına</w:t>
      </w:r>
      <w:proofErr w:type="spellEnd"/>
      <w:r>
        <w:t xml:space="preserve"> ilişkin görüşünü otuz gün içinde bildirir.</w:t>
      </w:r>
    </w:p>
    <w:p w:rsidR="00A5563F" w:rsidRDefault="00A5563F" w:rsidP="00A5563F">
      <w:r>
        <w:t>(4) (</w:t>
      </w:r>
      <w:proofErr w:type="gramStart"/>
      <w:r>
        <w:t>Ek:RG</w:t>
      </w:r>
      <w:proofErr w:type="gramEnd"/>
      <w:r>
        <w:t xml:space="preserve">-2/7/2013-28695)Rezerv yapı alanlarda, Kanunun amacı çerçevesinde fen ve sanat </w:t>
      </w:r>
    </w:p>
    <w:p w:rsidR="00A5563F" w:rsidRDefault="00A5563F" w:rsidP="00A5563F">
      <w:proofErr w:type="gramStart"/>
      <w:r>
        <w:t>norm</w:t>
      </w:r>
      <w:proofErr w:type="gramEnd"/>
      <w:r>
        <w:t xml:space="preserve"> ve standartlarına uygun, sağlıklı ve güvenli yaşama çevrelerini teşkil etmek ve Kanunda </w:t>
      </w:r>
    </w:p>
    <w:p w:rsidR="00A5563F" w:rsidRDefault="00A5563F" w:rsidP="00A5563F">
      <w:r>
        <w:t xml:space="preserve">öngörülen amaçlar çerçevesinde kullanılmak </w:t>
      </w:r>
      <w:proofErr w:type="spellStart"/>
      <w:proofErr w:type="gramStart"/>
      <w:r>
        <w:t>üzere;a</w:t>
      </w:r>
      <w:proofErr w:type="spellEnd"/>
      <w:proofErr w:type="gramEnd"/>
      <w:r>
        <w:t xml:space="preserve">) Riskli alanlar ile bu alanlar dışındaki riskli yapılarda ikamet edenlerin nakledileceği rezerv </w:t>
      </w:r>
    </w:p>
    <w:p w:rsidR="00A5563F" w:rsidRDefault="00A5563F" w:rsidP="00A5563F">
      <w:proofErr w:type="gramStart"/>
      <w:r>
        <w:t>konut</w:t>
      </w:r>
      <w:proofErr w:type="gramEnd"/>
      <w:r>
        <w:t xml:space="preserve"> ve işyerleri,</w:t>
      </w:r>
    </w:p>
    <w:p w:rsidR="00A5563F" w:rsidRDefault="00A5563F" w:rsidP="00A5563F">
      <w:r>
        <w:t xml:space="preserve">b) Riskli alanlarda ve bu alanlar dışındaki riskli yapılarda ikamet etmeyen kişilere satışı </w:t>
      </w:r>
    </w:p>
    <w:p w:rsidR="00A5563F" w:rsidRDefault="00A5563F" w:rsidP="00A5563F">
      <w:proofErr w:type="gramStart"/>
      <w:r>
        <w:t>yapılabilecek</w:t>
      </w:r>
      <w:proofErr w:type="gramEnd"/>
      <w:r>
        <w:t xml:space="preserve"> her türlü yapı ile gelir ve </w:t>
      </w:r>
      <w:proofErr w:type="spellStart"/>
      <w:r>
        <w:t>hasılât</w:t>
      </w:r>
      <w:proofErr w:type="spellEnd"/>
      <w:r>
        <w:t xml:space="preserve"> getirecek her türlü uygulama,</w:t>
      </w:r>
    </w:p>
    <w:p w:rsidR="00A5563F" w:rsidRDefault="00A5563F" w:rsidP="00A5563F">
      <w:proofErr w:type="gramStart"/>
      <w:r>
        <w:t>yapılabilir</w:t>
      </w:r>
      <w:proofErr w:type="gramEnd"/>
      <w:r>
        <w:t xml:space="preserve"> ve bu alanlar yeni yerleşim alanı olarak kullanılabilir.</w:t>
      </w:r>
    </w:p>
    <w:p w:rsidR="00A5563F" w:rsidRDefault="00A5563F" w:rsidP="00A5563F">
      <w:r>
        <w:t>Riskli alanın tespiti</w:t>
      </w:r>
    </w:p>
    <w:p w:rsidR="00A5563F" w:rsidRDefault="00A5563F" w:rsidP="00A5563F">
      <w:r>
        <w:t>MADDE 5 – (1) Riskli alan;</w:t>
      </w:r>
    </w:p>
    <w:p w:rsidR="00A5563F" w:rsidRDefault="00A5563F" w:rsidP="00A5563F">
      <w:r>
        <w:t xml:space="preserve">a) Alanın, zemin yapısı veya üzerindeki yapılaşma sebebiyle can ve mal kaybına yol açma riski </w:t>
      </w:r>
    </w:p>
    <w:p w:rsidR="00A5563F" w:rsidRDefault="00A5563F" w:rsidP="00A5563F">
      <w:proofErr w:type="gramStart"/>
      <w:r>
        <w:t>taşıdığına</w:t>
      </w:r>
      <w:proofErr w:type="gramEnd"/>
      <w:r>
        <w:t xml:space="preserve"> dair teknik raporu,</w:t>
      </w:r>
    </w:p>
    <w:p w:rsidR="00A5563F" w:rsidRDefault="00A5563F" w:rsidP="00A5563F">
      <w:r>
        <w:t>b) Alanda daha önceden meydana gelmiş afetler varsa, bunlara dair bilgileri,</w:t>
      </w:r>
    </w:p>
    <w:p w:rsidR="00A5563F" w:rsidRDefault="00A5563F" w:rsidP="00A5563F">
      <w:r>
        <w:t xml:space="preserve">c) Alanın büyüklüğünü de içeren koordinatlı sınırlandırma haritasını, varsa uygulama imar </w:t>
      </w:r>
    </w:p>
    <w:p w:rsidR="00A5563F" w:rsidRDefault="00A5563F" w:rsidP="00A5563F">
      <w:proofErr w:type="gramStart"/>
      <w:r>
        <w:t>planını</w:t>
      </w:r>
      <w:proofErr w:type="gramEnd"/>
      <w:r>
        <w:t>,</w:t>
      </w:r>
    </w:p>
    <w:p w:rsidR="00A5563F" w:rsidRDefault="00A5563F" w:rsidP="00A5563F">
      <w:r>
        <w:t>ç) Alanda bulunan kamuya ait taşınmazların listesini,</w:t>
      </w:r>
    </w:p>
    <w:p w:rsidR="00A5563F" w:rsidRDefault="00A5563F" w:rsidP="00A5563F">
      <w:r>
        <w:t xml:space="preserve">d) Alanın uydu görüntüsünü veya </w:t>
      </w:r>
      <w:proofErr w:type="spellStart"/>
      <w:r>
        <w:t>ortofoto</w:t>
      </w:r>
      <w:proofErr w:type="spellEnd"/>
      <w:r>
        <w:t xml:space="preserve"> haritasını,</w:t>
      </w:r>
    </w:p>
    <w:p w:rsidR="00A5563F" w:rsidRDefault="00A5563F" w:rsidP="00A5563F">
      <w:r>
        <w:t xml:space="preserve">e) Zemin yapısı sebebiyle riskli alan olarak tespit edilmek istenilmesi halinde </w:t>
      </w:r>
      <w:proofErr w:type="spellStart"/>
      <w:r>
        <w:t>yerbilimsel</w:t>
      </w:r>
      <w:proofErr w:type="spellEnd"/>
      <w:r>
        <w:t xml:space="preserve"> </w:t>
      </w:r>
      <w:proofErr w:type="spellStart"/>
      <w:r>
        <w:t>etüd</w:t>
      </w:r>
      <w:proofErr w:type="spellEnd"/>
      <w:r>
        <w:t xml:space="preserve"> </w:t>
      </w:r>
    </w:p>
    <w:p w:rsidR="00A5563F" w:rsidRDefault="00A5563F" w:rsidP="00A5563F">
      <w:proofErr w:type="gramStart"/>
      <w:r>
        <w:t>raporunu</w:t>
      </w:r>
      <w:proofErr w:type="gramEnd"/>
      <w:r>
        <w:t>,</w:t>
      </w:r>
    </w:p>
    <w:p w:rsidR="00A5563F" w:rsidRDefault="00A5563F" w:rsidP="00A5563F">
      <w:r>
        <w:t>f) Alanın özelliğine göre Bakanlıkça istenecek sair bilgi ve belgeleri,</w:t>
      </w:r>
    </w:p>
    <w:p w:rsidR="00A5563F" w:rsidRDefault="00A5563F" w:rsidP="00A5563F">
      <w:proofErr w:type="gramStart"/>
      <w:r>
        <w:t>ihtiva</w:t>
      </w:r>
      <w:proofErr w:type="gramEnd"/>
      <w:r>
        <w:t xml:space="preserve"> edecek şekilde </w:t>
      </w:r>
      <w:proofErr w:type="spellStart"/>
      <w:r>
        <w:t>hazırlanmışolan</w:t>
      </w:r>
      <w:proofErr w:type="spellEnd"/>
      <w:r>
        <w:t xml:space="preserve"> dosyaya istinaden ve Afet ve Acil Durum Yönetimi </w:t>
      </w:r>
    </w:p>
    <w:p w:rsidR="00A5563F" w:rsidRDefault="00A5563F" w:rsidP="00A5563F">
      <w:r>
        <w:lastRenderedPageBreak/>
        <w:t>Başkanlığının görüşü alınarak Bakanlıkça belirlenir ve teklif olarak Bakanlar Kuruluna sunulur.</w:t>
      </w:r>
    </w:p>
    <w:p w:rsidR="00A5563F" w:rsidRDefault="00A5563F" w:rsidP="00A5563F">
      <w:r>
        <w:t xml:space="preserve">(2) TOKİ veya İdare, birinci fıkrada belirtilen bilgi ve belgeleri ihtiva eden dosyaya istinaden </w:t>
      </w:r>
    </w:p>
    <w:p w:rsidR="00A5563F" w:rsidRDefault="00A5563F" w:rsidP="00A5563F">
      <w:r>
        <w:t xml:space="preserve">Bakanlıktan riskli alan tespit talebinde bulunabilir. Bakanlıkça yapılacak inceleme neticesinde, uygun </w:t>
      </w:r>
    </w:p>
    <w:p w:rsidR="00A5563F" w:rsidRDefault="00A5563F" w:rsidP="00A5563F">
      <w:proofErr w:type="gramStart"/>
      <w:r>
        <w:t>görülen</w:t>
      </w:r>
      <w:proofErr w:type="gramEnd"/>
      <w:r>
        <w:t xml:space="preserve"> talepler, Afet ve Acil Durum Yönetimi Başkanlığının görüşü alınarak, teklif olarak Bakanlar </w:t>
      </w:r>
    </w:p>
    <w:p w:rsidR="00A5563F" w:rsidRDefault="00A5563F" w:rsidP="00A5563F">
      <w:r>
        <w:t>Kuruluna sunulur.</w:t>
      </w:r>
    </w:p>
    <w:p w:rsidR="00A5563F" w:rsidRDefault="00A5563F" w:rsidP="00A5563F">
      <w:r>
        <w:t xml:space="preserve">(3) Riskli alan belirlenmesi için bu alanda taşınmaz maliki olan gerçek veya özel hukuk tüzel </w:t>
      </w:r>
    </w:p>
    <w:p w:rsidR="00A5563F" w:rsidRDefault="00A5563F" w:rsidP="00A5563F">
      <w:proofErr w:type="gramStart"/>
      <w:r>
        <w:t>kişileri</w:t>
      </w:r>
      <w:proofErr w:type="gramEnd"/>
      <w:r>
        <w:t xml:space="preserve">, birinci fıkrada belirtilen bilgi ve belgeleri ihtiva eden dosya ile birlikte Bakanlık veya İdareden </w:t>
      </w:r>
    </w:p>
    <w:p w:rsidR="00A5563F" w:rsidRDefault="00A5563F" w:rsidP="00A5563F">
      <w:proofErr w:type="gramStart"/>
      <w:r>
        <w:t>riskli</w:t>
      </w:r>
      <w:proofErr w:type="gramEnd"/>
      <w:r>
        <w:t xml:space="preserve"> alan tespit talebinde bulunabilir. İdareye yapılacak talepler Bakanlığa iletilir. Bakanlıkça </w:t>
      </w:r>
    </w:p>
    <w:p w:rsidR="00A5563F" w:rsidRDefault="00A5563F" w:rsidP="00A5563F">
      <w:proofErr w:type="gramStart"/>
      <w:r>
        <w:t>yapılacak</w:t>
      </w:r>
      <w:proofErr w:type="gramEnd"/>
      <w:r>
        <w:t xml:space="preserve"> inceleme neticesinde uygun görülen talepler, Afet ve Acil Durum Yönetimi Başkanlığının </w:t>
      </w:r>
    </w:p>
    <w:p w:rsidR="00A5563F" w:rsidRDefault="00A5563F" w:rsidP="00A5563F">
      <w:proofErr w:type="gramStart"/>
      <w:r>
        <w:t>görüşü</w:t>
      </w:r>
      <w:proofErr w:type="gramEnd"/>
      <w:r>
        <w:t xml:space="preserve"> alınarak, teklif olarak Bakanlar Kuruluna sunulur.</w:t>
      </w:r>
    </w:p>
    <w:p w:rsidR="00A5563F" w:rsidRDefault="00A5563F" w:rsidP="00A5563F">
      <w:r>
        <w:t xml:space="preserve">(4) Bir alanın riskli alan olarak tespit edilebilmesi için alanın büyüklüğünün asgarî 15.000 m2 </w:t>
      </w:r>
    </w:p>
    <w:p w:rsidR="00A5563F" w:rsidRDefault="00A5563F" w:rsidP="00A5563F">
      <w:proofErr w:type="gramStart"/>
      <w:r>
        <w:t>olması</w:t>
      </w:r>
      <w:proofErr w:type="gramEnd"/>
      <w:r>
        <w:t xml:space="preserve"> gerekir. Ancak, Bakanlıkça uygulama bütünlüğü bakımından gerekli görülmesi halinde, parsel </w:t>
      </w:r>
    </w:p>
    <w:p w:rsidR="00A5563F" w:rsidRDefault="00A5563F" w:rsidP="00A5563F">
      <w:proofErr w:type="gramStart"/>
      <w:r>
        <w:t>veya</w:t>
      </w:r>
      <w:proofErr w:type="gramEnd"/>
      <w:r>
        <w:t xml:space="preserve"> parsellerin büyüklüğüne bakılmaksızın ve 15.000 m2 </w:t>
      </w:r>
      <w:proofErr w:type="spellStart"/>
      <w:r>
        <w:t>şartıaranmaksızın</w:t>
      </w:r>
      <w:proofErr w:type="spellEnd"/>
      <w:r>
        <w:t xml:space="preserve"> riskli alan tespiti </w:t>
      </w:r>
    </w:p>
    <w:p w:rsidR="00A5563F" w:rsidRDefault="00A5563F" w:rsidP="00A5563F">
      <w:proofErr w:type="gramStart"/>
      <w:r>
        <w:t>yapılabilir</w:t>
      </w:r>
      <w:proofErr w:type="gramEnd"/>
      <w:r>
        <w:t>.</w:t>
      </w:r>
    </w:p>
    <w:p w:rsidR="00A5563F" w:rsidRDefault="00A5563F" w:rsidP="00A5563F">
      <w:r>
        <w:t xml:space="preserve">(5) Afet ve Acil Durum Yönetimi Başkanlığı riskli alana ilişkin görüşünü on beş gün içerisinde </w:t>
      </w:r>
    </w:p>
    <w:p w:rsidR="00A5563F" w:rsidRDefault="00A5563F" w:rsidP="00A5563F">
      <w:proofErr w:type="spellStart"/>
      <w:proofErr w:type="gramStart"/>
      <w:r>
        <w:t>bildirir.ÜÇÜNCÜ</w:t>
      </w:r>
      <w:proofErr w:type="spellEnd"/>
      <w:proofErr w:type="gramEnd"/>
      <w:r>
        <w:t xml:space="preserve"> BÖLÜM</w:t>
      </w:r>
    </w:p>
    <w:p w:rsidR="00A5563F" w:rsidRDefault="00A5563F" w:rsidP="00A5563F">
      <w:r>
        <w:t>Riskli Yapıların Tespiti, İtirazların Değerlendirilmesi ve Yıkım İşlemleri</w:t>
      </w:r>
    </w:p>
    <w:p w:rsidR="00A5563F" w:rsidRDefault="00A5563F" w:rsidP="00A5563F">
      <w:r>
        <w:t>Riskli yapıların tespitinde görev alacak kurum ve kuruluşlar</w:t>
      </w:r>
    </w:p>
    <w:p w:rsidR="00A5563F" w:rsidRDefault="00A5563F" w:rsidP="00A5563F">
      <w:r>
        <w:t>MADDE 6 – (1) (</w:t>
      </w:r>
      <w:proofErr w:type="gramStart"/>
      <w:r>
        <w:t>Değişik:RG</w:t>
      </w:r>
      <w:proofErr w:type="gramEnd"/>
      <w:r>
        <w:t>-2/7/2013-28695)Riskli yapılar;</w:t>
      </w:r>
    </w:p>
    <w:p w:rsidR="00A5563F" w:rsidRDefault="00A5563F" w:rsidP="00A5563F">
      <w:r>
        <w:t>a) Bakanlıkça,</w:t>
      </w:r>
    </w:p>
    <w:p w:rsidR="00A5563F" w:rsidRDefault="00A5563F" w:rsidP="00A5563F">
      <w:r>
        <w:t>b) İdarece,</w:t>
      </w:r>
    </w:p>
    <w:p w:rsidR="00A5563F" w:rsidRDefault="00A5563F" w:rsidP="00A5563F">
      <w:r>
        <w:t>c) Bakanlıkça lisanslandırılan,</w:t>
      </w:r>
    </w:p>
    <w:p w:rsidR="00A5563F" w:rsidRDefault="00A5563F" w:rsidP="00A5563F">
      <w:r>
        <w:t>1) Kamu kurum ve kuruluşları,</w:t>
      </w:r>
    </w:p>
    <w:p w:rsidR="00A5563F" w:rsidRDefault="00A5563F" w:rsidP="00A5563F">
      <w:r>
        <w:t>2) Üniversiteler,</w:t>
      </w:r>
    </w:p>
    <w:p w:rsidR="00A5563F" w:rsidRDefault="00A5563F" w:rsidP="00A5563F">
      <w:r>
        <w:t xml:space="preserve">3) Sermayesinin en az yüzde </w:t>
      </w:r>
      <w:proofErr w:type="spellStart"/>
      <w:r>
        <w:t>kırkıkamu</w:t>
      </w:r>
      <w:proofErr w:type="spellEnd"/>
      <w:r>
        <w:t xml:space="preserve"> kurum ve kuruluşlarına ait olan şirketler,</w:t>
      </w:r>
    </w:p>
    <w:p w:rsidR="00A5563F" w:rsidRDefault="00A5563F" w:rsidP="00A5563F">
      <w:r>
        <w:t xml:space="preserve">4) Depremden korunma, deprem zararlarının azaltılması ve deprem mühendisliğinin </w:t>
      </w:r>
    </w:p>
    <w:p w:rsidR="00A5563F" w:rsidRDefault="00A5563F" w:rsidP="00A5563F">
      <w:proofErr w:type="gramStart"/>
      <w:r>
        <w:t>gelişmesine</w:t>
      </w:r>
      <w:proofErr w:type="gramEnd"/>
      <w:r>
        <w:t xml:space="preserve"> katkıda bulunmak gibi konularda faaliyet gösteren sivil toplum kuruluşları,</w:t>
      </w:r>
    </w:p>
    <w:p w:rsidR="00A5563F" w:rsidRDefault="00A5563F" w:rsidP="00A5563F">
      <w:r>
        <w:lastRenderedPageBreak/>
        <w:t xml:space="preserve">5) </w:t>
      </w:r>
      <w:proofErr w:type="gramStart"/>
      <w:r>
        <w:t>29/6/2001</w:t>
      </w:r>
      <w:proofErr w:type="gramEnd"/>
      <w:r>
        <w:t xml:space="preserve"> tarihli ve 4708 sayılı Yapı Denetimi Hakkında Kanuna göre Bakanlıktan izin belgesi </w:t>
      </w:r>
    </w:p>
    <w:p w:rsidR="00A5563F" w:rsidRDefault="00A5563F" w:rsidP="00A5563F">
      <w:proofErr w:type="gramStart"/>
      <w:r>
        <w:t>almış</w:t>
      </w:r>
      <w:proofErr w:type="gramEnd"/>
      <w:r>
        <w:t xml:space="preserve"> </w:t>
      </w:r>
      <w:proofErr w:type="spellStart"/>
      <w:r>
        <w:t>yapıdenetimi</w:t>
      </w:r>
      <w:proofErr w:type="spellEnd"/>
      <w:r>
        <w:t xml:space="preserve"> kuruluşları ile laboratuvar kuruluşları,</w:t>
      </w:r>
    </w:p>
    <w:p w:rsidR="00A5563F" w:rsidRDefault="00A5563F" w:rsidP="00A5563F">
      <w:r>
        <w:t xml:space="preserve">6) </w:t>
      </w:r>
      <w:proofErr w:type="gramStart"/>
      <w:r>
        <w:t>27/1/1954</w:t>
      </w:r>
      <w:proofErr w:type="gramEnd"/>
      <w:r>
        <w:t xml:space="preserve"> tarihli ve 6235 sayılı Türk Mühendis ve Mimar Odaları Birliği Kanunu uyarınca, </w:t>
      </w:r>
    </w:p>
    <w:p w:rsidR="00A5563F" w:rsidRDefault="00A5563F" w:rsidP="00A5563F">
      <w:proofErr w:type="gramStart"/>
      <w:r>
        <w:t>inşaat</w:t>
      </w:r>
      <w:proofErr w:type="gramEnd"/>
      <w:r>
        <w:t>, jeoloji ve jeofizik mühendisleri odalarına büro tescilini yaptırmış kurum ve kuruluşlar,</w:t>
      </w:r>
    </w:p>
    <w:p w:rsidR="00A5563F" w:rsidRDefault="00A5563F" w:rsidP="00A5563F">
      <w:proofErr w:type="gramStart"/>
      <w:r>
        <w:t>tarafından</w:t>
      </w:r>
      <w:proofErr w:type="gramEnd"/>
      <w:r>
        <w:t xml:space="preserve"> tespit edilir. </w:t>
      </w:r>
      <w:proofErr w:type="spellStart"/>
      <w:r>
        <w:t>Lisanslıkurum</w:t>
      </w:r>
      <w:proofErr w:type="spellEnd"/>
      <w:r>
        <w:t xml:space="preserve"> ve kuruluşlar herhangi bir alan ile sınırlı olmaksızın Ülke </w:t>
      </w:r>
    </w:p>
    <w:p w:rsidR="00A5563F" w:rsidRDefault="00A5563F" w:rsidP="00A5563F">
      <w:proofErr w:type="gramStart"/>
      <w:r>
        <w:t>genelinde</w:t>
      </w:r>
      <w:proofErr w:type="gramEnd"/>
      <w:r>
        <w:t xml:space="preserve"> riskli yapı tespiti yapabilir.</w:t>
      </w:r>
    </w:p>
    <w:p w:rsidR="00A5563F" w:rsidRDefault="00A5563F" w:rsidP="00A5563F">
      <w:r>
        <w:t>(2) (</w:t>
      </w:r>
      <w:proofErr w:type="gramStart"/>
      <w:r>
        <w:t>Değişik:RG</w:t>
      </w:r>
      <w:proofErr w:type="gramEnd"/>
      <w:r>
        <w:t xml:space="preserve">-25/7/2014-29071)Üniversiteler hariç olmak üzere, lisanslandırılan kurum ve </w:t>
      </w:r>
    </w:p>
    <w:p w:rsidR="00A5563F" w:rsidRDefault="00A5563F" w:rsidP="00A5563F">
      <w:proofErr w:type="gramStart"/>
      <w:r>
        <w:t>kuruluşlarda</w:t>
      </w:r>
      <w:proofErr w:type="gramEnd"/>
      <w:r>
        <w:t xml:space="preserve"> riskli yapı tespit raporunun hazırlanmasında görev alacak mühendislerin, ilgili meslek </w:t>
      </w:r>
    </w:p>
    <w:p w:rsidR="00A5563F" w:rsidRDefault="00A5563F" w:rsidP="00A5563F">
      <w:proofErr w:type="gramStart"/>
      <w:r>
        <w:t>odalarına</w:t>
      </w:r>
      <w:proofErr w:type="gramEnd"/>
      <w:r>
        <w:t xml:space="preserve"> üyeliklerinin devam ediyor olması, mesleklerinde fiilen en az beş yıl çalışmış olmaları, </w:t>
      </w:r>
    </w:p>
    <w:p w:rsidR="00A5563F" w:rsidRDefault="00A5563F" w:rsidP="00A5563F">
      <w:r>
        <w:t xml:space="preserve">Bakanlıkça veya Bakanlıkça uygun görülen kurum ve kuruluşlarca düzenlenecek eğitim programlarına </w:t>
      </w:r>
    </w:p>
    <w:p w:rsidR="00A5563F" w:rsidRDefault="00A5563F" w:rsidP="00A5563F">
      <w:proofErr w:type="gramStart"/>
      <w:r>
        <w:t>katılmaları</w:t>
      </w:r>
      <w:proofErr w:type="gramEnd"/>
      <w:r>
        <w:t xml:space="preserve">, eğitim sonunda yapılacak yazılı sınavda yüz üzerinden en az yetmiş puan alarak katılım </w:t>
      </w:r>
    </w:p>
    <w:p w:rsidR="00A5563F" w:rsidRDefault="00A5563F" w:rsidP="00A5563F">
      <w:proofErr w:type="gramStart"/>
      <w:r>
        <w:t>belgesi</w:t>
      </w:r>
      <w:proofErr w:type="gramEnd"/>
      <w:r>
        <w:t xml:space="preserve"> almış olmaları ve bu hususları belgelendirmeleri gerekir. Lisans başvurusunda, riskli yapı tespit </w:t>
      </w:r>
    </w:p>
    <w:p w:rsidR="00A5563F" w:rsidRDefault="00A5563F" w:rsidP="00A5563F">
      <w:proofErr w:type="gramStart"/>
      <w:r>
        <w:t>raporunun</w:t>
      </w:r>
      <w:proofErr w:type="gramEnd"/>
      <w:r>
        <w:t xml:space="preserve"> hazırlanmasında görev alacak en az bir inşaat mühendisine ait yukarda belirtilen bilgi ve </w:t>
      </w:r>
    </w:p>
    <w:p w:rsidR="00A5563F" w:rsidRDefault="00A5563F" w:rsidP="00A5563F">
      <w:proofErr w:type="gramStart"/>
      <w:r>
        <w:t>belgeler</w:t>
      </w:r>
      <w:proofErr w:type="gramEnd"/>
      <w:r>
        <w:t xml:space="preserve"> ile riskli yapı tespitinin Kanuna ve bu Yönetmeliğe uygun olarak yapılacağına dair </w:t>
      </w:r>
    </w:p>
    <w:p w:rsidR="00A5563F" w:rsidRDefault="00A5563F" w:rsidP="00A5563F">
      <w:proofErr w:type="gramStart"/>
      <w:r>
        <w:t>taahhütname</w:t>
      </w:r>
      <w:proofErr w:type="gramEnd"/>
      <w:r>
        <w:t xml:space="preserve"> alınır. Lisans başvurusunda bu belgelerden başka herhangi bir belge istenmez. Yapılan </w:t>
      </w:r>
    </w:p>
    <w:p w:rsidR="00A5563F" w:rsidRDefault="00A5563F" w:rsidP="00A5563F">
      <w:proofErr w:type="gramStart"/>
      <w:r>
        <w:t>lisanslandırma</w:t>
      </w:r>
      <w:proofErr w:type="gramEnd"/>
      <w:r>
        <w:t xml:space="preserve"> beş yıl için geçerlidir. Bu sürenin sonunda vize edilmeyen lisans belgesinin kullanımına </w:t>
      </w:r>
    </w:p>
    <w:p w:rsidR="00A5563F" w:rsidRDefault="00A5563F" w:rsidP="00A5563F">
      <w:proofErr w:type="gramStart"/>
      <w:r>
        <w:t>izin</w:t>
      </w:r>
      <w:proofErr w:type="gramEnd"/>
      <w:r>
        <w:t xml:space="preserve"> verilmez. Vize işlemleri için, mevcut lisans belgesinin geçerlik süresinin bitiminden en az bir ay </w:t>
      </w:r>
    </w:p>
    <w:p w:rsidR="00A5563F" w:rsidRDefault="00A5563F" w:rsidP="00A5563F">
      <w:proofErr w:type="gramStart"/>
      <w:r>
        <w:t>önce</w:t>
      </w:r>
      <w:proofErr w:type="gramEnd"/>
      <w:r>
        <w:t xml:space="preserve"> başvuruda bulunulur. Lisanslandırılan kurum ve kuruluşlarda riskli yapı tespit raporunun </w:t>
      </w:r>
    </w:p>
    <w:p w:rsidR="00A5563F" w:rsidRDefault="00A5563F" w:rsidP="00A5563F">
      <w:proofErr w:type="gramStart"/>
      <w:r>
        <w:t>hazırlanmasında</w:t>
      </w:r>
      <w:proofErr w:type="gramEnd"/>
      <w:r>
        <w:t xml:space="preserve"> görev alacak mühendislerin herhangi bir sebeple değiştirilmesi halinde </w:t>
      </w:r>
    </w:p>
    <w:p w:rsidR="00A5563F" w:rsidRDefault="00A5563F" w:rsidP="00A5563F">
      <w:proofErr w:type="gramStart"/>
      <w:r>
        <w:t>görevlendirilen</w:t>
      </w:r>
      <w:proofErr w:type="gramEnd"/>
      <w:r>
        <w:t xml:space="preserve"> yeni mühendise ait bilgi ve belgelerin en geç </w:t>
      </w:r>
      <w:proofErr w:type="spellStart"/>
      <w:r>
        <w:t>onbeş</w:t>
      </w:r>
      <w:proofErr w:type="spellEnd"/>
      <w:r>
        <w:t xml:space="preserve"> gün içinde Bakanlığa bildirilmesi </w:t>
      </w:r>
    </w:p>
    <w:p w:rsidR="00A5563F" w:rsidRDefault="00A5563F" w:rsidP="00A5563F">
      <w:proofErr w:type="gramStart"/>
      <w:r>
        <w:t>gerekir</w:t>
      </w:r>
      <w:proofErr w:type="gramEnd"/>
      <w:r>
        <w:t>.</w:t>
      </w:r>
    </w:p>
    <w:p w:rsidR="00A5563F" w:rsidRDefault="00A5563F" w:rsidP="00A5563F">
      <w:r>
        <w:t>(3) (</w:t>
      </w:r>
      <w:proofErr w:type="gramStart"/>
      <w:r>
        <w:t>Değişik:RG</w:t>
      </w:r>
      <w:proofErr w:type="gramEnd"/>
      <w:r>
        <w:t>-25/7/2014-29071) Lisanslı kurum ve kuruluşların;</w:t>
      </w:r>
    </w:p>
    <w:p w:rsidR="00A5563F" w:rsidRDefault="00A5563F" w:rsidP="00A5563F">
      <w:r>
        <w:t xml:space="preserve">a) Lisans başvurusunda gerçeğe aykırı bilgi ve belge sunduğunun tespit </w:t>
      </w:r>
      <w:proofErr w:type="spellStart"/>
      <w:proofErr w:type="gramStart"/>
      <w:r>
        <w:t>edilmesi,b</w:t>
      </w:r>
      <w:proofErr w:type="spellEnd"/>
      <w:proofErr w:type="gramEnd"/>
      <w:r>
        <w:t>) Lisanslandırma şartlarının kaybedilmesi,</w:t>
      </w:r>
    </w:p>
    <w:p w:rsidR="00A5563F" w:rsidRDefault="00A5563F" w:rsidP="00A5563F">
      <w:r>
        <w:t xml:space="preserve">c) Taahhüde ve gerçeğe </w:t>
      </w:r>
      <w:proofErr w:type="spellStart"/>
      <w:r>
        <w:t>aykırıolarak</w:t>
      </w:r>
      <w:proofErr w:type="spellEnd"/>
      <w:r>
        <w:t xml:space="preserve">, risksiz bir yapının riskli veya riskli bir yapının risksiz olarak </w:t>
      </w:r>
    </w:p>
    <w:p w:rsidR="00A5563F" w:rsidRDefault="00A5563F" w:rsidP="00A5563F">
      <w:proofErr w:type="gramStart"/>
      <w:r>
        <w:t>tespit</w:t>
      </w:r>
      <w:proofErr w:type="gramEnd"/>
      <w:r>
        <w:t xml:space="preserve"> edilmesi veyahut mevcut olmayan bir yapı hakkında riskli yapı tespit raporu hazırlanması,</w:t>
      </w:r>
    </w:p>
    <w:p w:rsidR="00A5563F" w:rsidRDefault="00A5563F" w:rsidP="00A5563F">
      <w:r>
        <w:t xml:space="preserve">ç) Riskli yapı tespiti neticesini etkilemeye yönelik olarak, yapıya ilişkin verilerin eksik ve yanlış </w:t>
      </w:r>
    </w:p>
    <w:p w:rsidR="00A5563F" w:rsidRDefault="00A5563F" w:rsidP="00A5563F">
      <w:proofErr w:type="gramStart"/>
      <w:r>
        <w:t>alınarak</w:t>
      </w:r>
      <w:proofErr w:type="gramEnd"/>
      <w:r>
        <w:t xml:space="preserve"> hesaplama yapılması sebebiyle daha önce yazılı olarak uyarılmış olması,</w:t>
      </w:r>
    </w:p>
    <w:p w:rsidR="00A5563F" w:rsidRDefault="00A5563F" w:rsidP="00A5563F">
      <w:r>
        <w:lastRenderedPageBreak/>
        <w:t xml:space="preserve">d) Riskli yapı tespitini sürüncemede bırakacak şekilde, 7 </w:t>
      </w:r>
      <w:proofErr w:type="spellStart"/>
      <w:r>
        <w:t>nci</w:t>
      </w:r>
      <w:proofErr w:type="spellEnd"/>
      <w:r>
        <w:t xml:space="preserve"> maddenin dördüncü fıkrasındaki </w:t>
      </w:r>
    </w:p>
    <w:p w:rsidR="00A5563F" w:rsidRDefault="00A5563F" w:rsidP="00A5563F">
      <w:proofErr w:type="gramStart"/>
      <w:r>
        <w:t>otuz</w:t>
      </w:r>
      <w:proofErr w:type="gramEnd"/>
      <w:r>
        <w:t xml:space="preserve"> günlük süre içinde, riskli yapı tespit raporundaki eksikliklerin düzeltilerek raporun Müdürlüğe </w:t>
      </w:r>
    </w:p>
    <w:p w:rsidR="00A5563F" w:rsidRDefault="00A5563F" w:rsidP="00A5563F">
      <w:proofErr w:type="gramStart"/>
      <w:r>
        <w:t>sunulmaması</w:t>
      </w:r>
      <w:proofErr w:type="gramEnd"/>
      <w:r>
        <w:t>,</w:t>
      </w:r>
    </w:p>
    <w:p w:rsidR="00A5563F" w:rsidRDefault="00A5563F" w:rsidP="00A5563F">
      <w:proofErr w:type="gramStart"/>
      <w:r>
        <w:t>hallerinde</w:t>
      </w:r>
      <w:proofErr w:type="gramEnd"/>
      <w:r>
        <w:t xml:space="preserve"> lisansı Bakanlıkça iptal edilir. Lisansı iptal edilen kurum ve kuruluşlar için beş yıl süre </w:t>
      </w:r>
    </w:p>
    <w:p w:rsidR="00A5563F" w:rsidRDefault="00A5563F" w:rsidP="00A5563F">
      <w:proofErr w:type="gramStart"/>
      <w:r>
        <w:t>ile</w:t>
      </w:r>
      <w:proofErr w:type="gramEnd"/>
      <w:r>
        <w:t xml:space="preserve"> yeni bir lisanslandırma yapılmaz. Lisansı iptal edilen kuruluşun ortakları, bu kuruluştaki hisselerini </w:t>
      </w:r>
    </w:p>
    <w:p w:rsidR="00A5563F" w:rsidRDefault="00A5563F" w:rsidP="00A5563F">
      <w:proofErr w:type="gramStart"/>
      <w:r>
        <w:t>devretseler</w:t>
      </w:r>
      <w:proofErr w:type="gramEnd"/>
      <w:r>
        <w:t xml:space="preserve"> dahi, beş yıl süre ile başka bir </w:t>
      </w:r>
      <w:proofErr w:type="spellStart"/>
      <w:r>
        <w:t>lisanslıkuruluşa</w:t>
      </w:r>
      <w:proofErr w:type="spellEnd"/>
      <w:r>
        <w:t xml:space="preserve"> ortak olamazlar, riskli yapı tespitinde görev </w:t>
      </w:r>
    </w:p>
    <w:p w:rsidR="00A5563F" w:rsidRDefault="00A5563F" w:rsidP="00A5563F">
      <w:proofErr w:type="gramStart"/>
      <w:r>
        <w:t>alamazlar</w:t>
      </w:r>
      <w:proofErr w:type="gramEnd"/>
      <w:r>
        <w:t xml:space="preserve"> ve bu ortakların kurdukları kuruluşlara lisans verilmez. Lisansın iptaline sebep olan </w:t>
      </w:r>
    </w:p>
    <w:p w:rsidR="00A5563F" w:rsidRDefault="00A5563F" w:rsidP="00A5563F">
      <w:proofErr w:type="gramStart"/>
      <w:r>
        <w:t>mühendisin</w:t>
      </w:r>
      <w:proofErr w:type="gramEnd"/>
      <w:r>
        <w:t xml:space="preserve"> beş yıl süre ile başka bir lisanslı kurum ve kuruluşta görev almasına izin verilmez. Lisansın </w:t>
      </w:r>
    </w:p>
    <w:p w:rsidR="00A5563F" w:rsidRDefault="00A5563F" w:rsidP="00A5563F">
      <w:proofErr w:type="gramStart"/>
      <w:r>
        <w:t>iptaline</w:t>
      </w:r>
      <w:proofErr w:type="gramEnd"/>
      <w:r>
        <w:t xml:space="preserve"> sebep olan mühendisin durumu ilgili meslek odasına bildirilir. Meslek odası, bu mühendis </w:t>
      </w:r>
    </w:p>
    <w:p w:rsidR="00A5563F" w:rsidRDefault="00A5563F" w:rsidP="00A5563F">
      <w:proofErr w:type="gramStart"/>
      <w:r>
        <w:t>hakkında</w:t>
      </w:r>
      <w:proofErr w:type="gramEnd"/>
      <w:r>
        <w:t xml:space="preserve"> kendi mevzuatına göre işlem yapar. Lisans başvurusunda gerçeğe aykırı belge sunduğu </w:t>
      </w:r>
    </w:p>
    <w:p w:rsidR="00A5563F" w:rsidRDefault="00A5563F" w:rsidP="00A5563F">
      <w:proofErr w:type="gramStart"/>
      <w:r>
        <w:t>tespit</w:t>
      </w:r>
      <w:proofErr w:type="gramEnd"/>
      <w:r>
        <w:t xml:space="preserve"> edilen lisanslı kuruluşun ortakları ve yöneticileri hakkında, gerçeğe </w:t>
      </w:r>
      <w:proofErr w:type="spellStart"/>
      <w:r>
        <w:t>aykırıolarak</w:t>
      </w:r>
      <w:proofErr w:type="spellEnd"/>
      <w:r>
        <w:t xml:space="preserve"> riskli yapı tespiti </w:t>
      </w:r>
    </w:p>
    <w:p w:rsidR="00A5563F" w:rsidRDefault="00A5563F" w:rsidP="00A5563F">
      <w:proofErr w:type="gramStart"/>
      <w:r>
        <w:t>yapan</w:t>
      </w:r>
      <w:proofErr w:type="gramEnd"/>
      <w:r>
        <w:t xml:space="preserve"> lisanslı kuruluşun ortakları, yöneticileri ve tespiti yapan mühendisi hakkında ve mevcut </w:t>
      </w:r>
    </w:p>
    <w:p w:rsidR="00A5563F" w:rsidRDefault="00A5563F" w:rsidP="00A5563F">
      <w:proofErr w:type="gramStart"/>
      <w:r>
        <w:t>olmayan</w:t>
      </w:r>
      <w:proofErr w:type="gramEnd"/>
      <w:r>
        <w:t xml:space="preserve"> bir yapı hakkında riskli yapı tespit raporu hazırlayan lisanslı kuruluşun ortakları, yöneticileri </w:t>
      </w:r>
    </w:p>
    <w:p w:rsidR="00A5563F" w:rsidRDefault="00A5563F" w:rsidP="00A5563F">
      <w:proofErr w:type="gramStart"/>
      <w:r>
        <w:t>ve</w:t>
      </w:r>
      <w:proofErr w:type="gramEnd"/>
      <w:r>
        <w:t xml:space="preserve"> tespiti yapan mühendisi ile tespit talebinde bulunan malik hakkında 26/9/2004 tarihli ve 5237 </w:t>
      </w:r>
    </w:p>
    <w:p w:rsidR="00A5563F" w:rsidRDefault="00A5563F" w:rsidP="00A5563F">
      <w:proofErr w:type="gramStart"/>
      <w:r>
        <w:t>sayılı</w:t>
      </w:r>
      <w:proofErr w:type="gramEnd"/>
      <w:r>
        <w:t xml:space="preserve"> Türk Ceza Kanununun ilgili hükümleri uyarınca Cumhuriyet başsavcılığına suç duyurusunda </w:t>
      </w:r>
    </w:p>
    <w:p w:rsidR="00A5563F" w:rsidRDefault="00A5563F" w:rsidP="00A5563F">
      <w:proofErr w:type="gramStart"/>
      <w:r>
        <w:t>bulunulur</w:t>
      </w:r>
      <w:proofErr w:type="gramEnd"/>
      <w:r>
        <w:t xml:space="preserve">. Lisansı iptal edilen kurum ve kuruluşlar, yeni riskli yapı tespiti işi almamak kaydıyla, daha </w:t>
      </w:r>
    </w:p>
    <w:p w:rsidR="00A5563F" w:rsidRDefault="00A5563F" w:rsidP="00A5563F">
      <w:proofErr w:type="gramStart"/>
      <w:r>
        <w:t>önce</w:t>
      </w:r>
      <w:proofErr w:type="gramEnd"/>
      <w:r>
        <w:t xml:space="preserve"> hazırladıkları raporlarında Müdürlükçe veya riskli yapı tespitine karşı yapılan itirazı inceleyen </w:t>
      </w:r>
    </w:p>
    <w:p w:rsidR="00A5563F" w:rsidRDefault="00A5563F" w:rsidP="00A5563F">
      <w:proofErr w:type="gramStart"/>
      <w:r>
        <w:t>teknik</w:t>
      </w:r>
      <w:proofErr w:type="gramEnd"/>
      <w:r>
        <w:t xml:space="preserve"> heyetçe tespit edilen eksiklikleri tamamlayıncaya kadar faaliyetlerine devam ederler.”</w:t>
      </w:r>
    </w:p>
    <w:p w:rsidR="00A5563F" w:rsidRDefault="00A5563F" w:rsidP="00A5563F">
      <w:r>
        <w:t xml:space="preserve">(4) Bakanlık, riskli </w:t>
      </w:r>
      <w:proofErr w:type="spellStart"/>
      <w:r>
        <w:t>yapıtespitine</w:t>
      </w:r>
      <w:proofErr w:type="spellEnd"/>
      <w:r>
        <w:t xml:space="preserve"> ilişkin faaliyetleri denetleme yetkisine sahiptir.</w:t>
      </w:r>
    </w:p>
    <w:p w:rsidR="00A5563F" w:rsidRDefault="00A5563F" w:rsidP="00A5563F">
      <w:r>
        <w:t>(5) (</w:t>
      </w:r>
      <w:proofErr w:type="gramStart"/>
      <w:r>
        <w:t>Değişik:RG</w:t>
      </w:r>
      <w:proofErr w:type="gramEnd"/>
      <w:r>
        <w:t xml:space="preserve">-25/7/2014-29071)Üniversiteler hariç olmak üzere, lisanslı kurum ve </w:t>
      </w:r>
    </w:p>
    <w:p w:rsidR="00A5563F" w:rsidRDefault="00A5563F" w:rsidP="00A5563F">
      <w:proofErr w:type="gramStart"/>
      <w:r>
        <w:t>kuruluşlarda</w:t>
      </w:r>
      <w:proofErr w:type="gramEnd"/>
      <w:r>
        <w:t xml:space="preserve"> riskli </w:t>
      </w:r>
      <w:proofErr w:type="spellStart"/>
      <w:r>
        <w:t>yapıtespitinde</w:t>
      </w:r>
      <w:proofErr w:type="spellEnd"/>
      <w:r>
        <w:t xml:space="preserve"> görev alacak mühendislerin katılacağı eğitim ve sınav Bakanlığın </w:t>
      </w:r>
    </w:p>
    <w:p w:rsidR="00A5563F" w:rsidRDefault="00A5563F" w:rsidP="00A5563F">
      <w:proofErr w:type="gramStart"/>
      <w:r>
        <w:t>belirlediği</w:t>
      </w:r>
      <w:proofErr w:type="gramEnd"/>
      <w:r>
        <w:t xml:space="preserve"> usul ve esaslar çerçevesinde Bakanlıkça yapılır veya yaptırılır. Eğitim programlarına katılıp </w:t>
      </w:r>
    </w:p>
    <w:p w:rsidR="00A5563F" w:rsidRDefault="00A5563F" w:rsidP="00A5563F">
      <w:proofErr w:type="gramStart"/>
      <w:r>
        <w:t>katılım</w:t>
      </w:r>
      <w:proofErr w:type="gramEnd"/>
      <w:r>
        <w:t xml:space="preserve"> belgesi almayan mühendisler riskli </w:t>
      </w:r>
      <w:proofErr w:type="spellStart"/>
      <w:r>
        <w:t>yapıtespitinde</w:t>
      </w:r>
      <w:proofErr w:type="spellEnd"/>
      <w:r>
        <w:t xml:space="preserve"> görev alamaz.</w:t>
      </w:r>
    </w:p>
    <w:p w:rsidR="00A5563F" w:rsidRDefault="00A5563F" w:rsidP="00A5563F">
      <w:r>
        <w:t xml:space="preserve">(6) Lisans belgesi; A-4 formatında birinci sınıf hamur kâğıt üzerine, EK-1’deki şekil ve </w:t>
      </w:r>
    </w:p>
    <w:p w:rsidR="00A5563F" w:rsidRDefault="00A5563F" w:rsidP="00A5563F">
      <w:proofErr w:type="gramStart"/>
      <w:r>
        <w:t>muhtevada</w:t>
      </w:r>
      <w:proofErr w:type="gramEnd"/>
      <w:r>
        <w:t xml:space="preserve"> düzenlenir.</w:t>
      </w:r>
    </w:p>
    <w:p w:rsidR="00A5563F" w:rsidRDefault="00A5563F" w:rsidP="00A5563F">
      <w:r>
        <w:t xml:space="preserve">(7) Riskli yapıya ve lisanslandırılmış kurum ve kuruluşlara ilişkin iş ve işlemler Bakanlıkça </w:t>
      </w:r>
    </w:p>
    <w:p w:rsidR="00A5563F" w:rsidRDefault="00A5563F" w:rsidP="00A5563F">
      <w:proofErr w:type="gramStart"/>
      <w:r>
        <w:t>elektronik</w:t>
      </w:r>
      <w:proofErr w:type="gramEnd"/>
      <w:r>
        <w:t xml:space="preserve"> yazılım sistemi ile de takip edilebilir. Lisanslandırılmış kurum ve kuruluşlara yapılacak </w:t>
      </w:r>
    </w:p>
    <w:p w:rsidR="00A5563F" w:rsidRDefault="00A5563F" w:rsidP="00A5563F">
      <w:proofErr w:type="gramStart"/>
      <w:r>
        <w:lastRenderedPageBreak/>
        <w:t>bildirimler</w:t>
      </w:r>
      <w:proofErr w:type="gramEnd"/>
      <w:r>
        <w:t xml:space="preserve"> ve tebligatlar elektronik ortamda da yapılabilir.</w:t>
      </w:r>
    </w:p>
    <w:p w:rsidR="00A5563F" w:rsidRDefault="00A5563F" w:rsidP="00A5563F">
      <w:r>
        <w:t>Riskli yapıların tespiti ve itiraz</w:t>
      </w:r>
    </w:p>
    <w:p w:rsidR="00A5563F" w:rsidRDefault="00A5563F" w:rsidP="00A5563F">
      <w:r>
        <w:t>MADDE 7 – (1) (</w:t>
      </w:r>
      <w:proofErr w:type="gramStart"/>
      <w:r>
        <w:t>Değişik:RG</w:t>
      </w:r>
      <w:proofErr w:type="gramEnd"/>
      <w:r>
        <w:t xml:space="preserve">-25/7/2014-29071) Riskli yapılar, Ek-2’de yer alan Riskli Yapıların </w:t>
      </w:r>
    </w:p>
    <w:p w:rsidR="00A5563F" w:rsidRDefault="00A5563F" w:rsidP="00A5563F">
      <w:r>
        <w:t xml:space="preserve">Tespit </w:t>
      </w:r>
      <w:proofErr w:type="spellStart"/>
      <w:r>
        <w:t>Edilmesineİlişkin</w:t>
      </w:r>
      <w:proofErr w:type="spellEnd"/>
      <w:r>
        <w:t xml:space="preserve"> Esaslara göre tespit edilir. Riskli yapı tespiti; kendi başına kullanılabilen, üstü </w:t>
      </w:r>
    </w:p>
    <w:p w:rsidR="00A5563F" w:rsidRDefault="00A5563F" w:rsidP="00A5563F">
      <w:proofErr w:type="gramStart"/>
      <w:r>
        <w:t>örtülü</w:t>
      </w:r>
      <w:proofErr w:type="gramEnd"/>
      <w:r>
        <w:t xml:space="preserve"> ve insanların içine girebilecekleri ve insanların oturma, çalışma, eğlenme veya dinlenmelerine </w:t>
      </w:r>
    </w:p>
    <w:p w:rsidR="00A5563F" w:rsidRDefault="00A5563F" w:rsidP="00A5563F">
      <w:proofErr w:type="gramStart"/>
      <w:r>
        <w:t>veya</w:t>
      </w:r>
      <w:proofErr w:type="gramEnd"/>
      <w:r>
        <w:t xml:space="preserve"> ibadet etmelerine yarayan yapılar ile hayvanların ve eşyaların korunmasına yarayan yapılar hakkında yapılır. İnşaat halinde olup ikamet edilmeyen yapılar ile metruk olması veya bir kısmının </w:t>
      </w:r>
    </w:p>
    <w:p w:rsidR="00A5563F" w:rsidRDefault="00A5563F" w:rsidP="00A5563F">
      <w:proofErr w:type="gramStart"/>
      <w:r>
        <w:t>yıkılması</w:t>
      </w:r>
      <w:proofErr w:type="gramEnd"/>
      <w:r>
        <w:t xml:space="preserve"> sebepleriyle yapı bütünlüğü bozulmuş olan yapılar riskli </w:t>
      </w:r>
      <w:proofErr w:type="spellStart"/>
      <w:r>
        <w:t>yapıtespitine</w:t>
      </w:r>
      <w:proofErr w:type="spellEnd"/>
      <w:r>
        <w:t xml:space="preserve"> konu edilmez. </w:t>
      </w:r>
    </w:p>
    <w:p w:rsidR="00A5563F" w:rsidRDefault="00A5563F" w:rsidP="00A5563F">
      <w:r>
        <w:t>(2) Riskli yapıların tespiti;</w:t>
      </w:r>
    </w:p>
    <w:p w:rsidR="00A5563F" w:rsidRDefault="00A5563F" w:rsidP="00A5563F">
      <w:r>
        <w:t>a) (</w:t>
      </w:r>
      <w:proofErr w:type="gramStart"/>
      <w:r>
        <w:t>Değişik:RG</w:t>
      </w:r>
      <w:proofErr w:type="gramEnd"/>
      <w:r>
        <w:t xml:space="preserve">-25/7/2014-29071) Öncelikle yapı malikleri veya kanunî temsilcileri tarafından, </w:t>
      </w:r>
    </w:p>
    <w:p w:rsidR="00A5563F" w:rsidRDefault="00A5563F" w:rsidP="00A5563F">
      <w:proofErr w:type="gramStart"/>
      <w:r>
        <w:t>masrafları</w:t>
      </w:r>
      <w:proofErr w:type="gramEnd"/>
      <w:r>
        <w:t xml:space="preserve"> kendilerine ait olmak üzere yaptırılır. Maliklerce yapılacak riskli yapı tespiti talebi, tapu </w:t>
      </w:r>
    </w:p>
    <w:p w:rsidR="00A5563F" w:rsidRDefault="00A5563F" w:rsidP="00A5563F">
      <w:proofErr w:type="gramStart"/>
      <w:r>
        <w:t>belgesinin</w:t>
      </w:r>
      <w:proofErr w:type="gramEnd"/>
      <w:r>
        <w:t xml:space="preserve"> ve kimlik belgesinin fotokopisi ile yapılır. </w:t>
      </w:r>
      <w:proofErr w:type="gramStart"/>
      <w:r>
        <w:t>23/6/1965</w:t>
      </w:r>
      <w:proofErr w:type="gramEnd"/>
      <w:r>
        <w:t xml:space="preserve"> tarihli ve 634 sayılı Kat Mülkiyeti </w:t>
      </w:r>
    </w:p>
    <w:p w:rsidR="00A5563F" w:rsidRDefault="00A5563F" w:rsidP="00A5563F">
      <w:r>
        <w:t xml:space="preserve">Kanunu uyarınca kat irtifakı veya kat mülkiyeti kurulmadığı için arsa paylı tapu var ise, arsa üzerinde </w:t>
      </w:r>
    </w:p>
    <w:p w:rsidR="00A5563F" w:rsidRDefault="00A5563F" w:rsidP="00A5563F">
      <w:proofErr w:type="gramStart"/>
      <w:r>
        <w:t>fiilen</w:t>
      </w:r>
      <w:proofErr w:type="gramEnd"/>
      <w:r>
        <w:t xml:space="preserve"> bulunan yapının riskli yapı tespiti, yapının sahibi olan arsa payı sahibince yaptırılır. Arsa </w:t>
      </w:r>
    </w:p>
    <w:p w:rsidR="00A5563F" w:rsidRDefault="00A5563F" w:rsidP="00A5563F">
      <w:proofErr w:type="gramStart"/>
      <w:r>
        <w:t>üzerindeki</w:t>
      </w:r>
      <w:proofErr w:type="gramEnd"/>
      <w:r>
        <w:t xml:space="preserve"> yapının başkasına ait olması ve bunun da tapu kütüğünde belirtilmiş olması halinde, riskli </w:t>
      </w:r>
    </w:p>
    <w:p w:rsidR="00A5563F" w:rsidRDefault="00A5563F" w:rsidP="00A5563F">
      <w:proofErr w:type="gramStart"/>
      <w:r>
        <w:t>yapı</w:t>
      </w:r>
      <w:proofErr w:type="gramEnd"/>
      <w:r>
        <w:t xml:space="preserve"> tespiti lehine şerh olan tarafça yaptırılır.</w:t>
      </w:r>
    </w:p>
    <w:p w:rsidR="00A5563F" w:rsidRDefault="00A5563F" w:rsidP="00A5563F">
      <w:r>
        <w:t xml:space="preserve">b) Bakanlıkça, süre verilerek maliklerden veya kanunî temsilcilerinden istenebilir. Verilen süre </w:t>
      </w:r>
    </w:p>
    <w:p w:rsidR="00A5563F" w:rsidRDefault="00A5563F" w:rsidP="00A5563F">
      <w:proofErr w:type="gramStart"/>
      <w:r>
        <w:t>içinde</w:t>
      </w:r>
      <w:proofErr w:type="gramEnd"/>
      <w:r>
        <w:t xml:space="preserve"> yaptırılmadığı takdirde, tespitler Bakanlıkça veya İdarece yapılır veya yaptırılır. Bakanlık, </w:t>
      </w:r>
    </w:p>
    <w:p w:rsidR="00A5563F" w:rsidRDefault="00A5563F" w:rsidP="00A5563F">
      <w:proofErr w:type="gramStart"/>
      <w:r>
        <w:t>belirlediği</w:t>
      </w:r>
      <w:proofErr w:type="gramEnd"/>
      <w:r>
        <w:t xml:space="preserve"> alanlardaki riskli yapıların tespitini süre vererek İdareden de isteyebilir.</w:t>
      </w:r>
    </w:p>
    <w:p w:rsidR="00A5563F" w:rsidRDefault="00A5563F" w:rsidP="00A5563F">
      <w:r>
        <w:t>(3) (</w:t>
      </w:r>
      <w:proofErr w:type="gramStart"/>
      <w:r>
        <w:t>Değişik:RG</w:t>
      </w:r>
      <w:proofErr w:type="gramEnd"/>
      <w:r>
        <w:t xml:space="preserve">-25/7/2014-29071) İtiraz üzerine yeniden rapor tanzim edilmesi gereken haller </w:t>
      </w:r>
    </w:p>
    <w:p w:rsidR="00A5563F" w:rsidRDefault="00A5563F" w:rsidP="00A5563F">
      <w:proofErr w:type="gramStart"/>
      <w:r>
        <w:t>ve</w:t>
      </w:r>
      <w:proofErr w:type="gramEnd"/>
      <w:r>
        <w:t xml:space="preserve"> raporun gerçeğe aykırı düzenlendiğinin tespit edilmesi halleri hariç olmak üzere, her yapı için </w:t>
      </w:r>
    </w:p>
    <w:p w:rsidR="00A5563F" w:rsidRDefault="00A5563F" w:rsidP="00A5563F">
      <w:proofErr w:type="gramStart"/>
      <w:r>
        <w:t>sadece</w:t>
      </w:r>
      <w:proofErr w:type="gramEnd"/>
      <w:r>
        <w:t xml:space="preserve"> bir adet riskli yapı tespiti raporu düzenlenebilir. Lisanslandırılmış kurum ve kuruluşlar riskli </w:t>
      </w:r>
    </w:p>
    <w:p w:rsidR="00A5563F" w:rsidRDefault="00A5563F" w:rsidP="00A5563F">
      <w:proofErr w:type="gramStart"/>
      <w:r>
        <w:t>yapı</w:t>
      </w:r>
      <w:proofErr w:type="gramEnd"/>
      <w:r>
        <w:t xml:space="preserve"> tespit talebi üzerine, o </w:t>
      </w:r>
      <w:proofErr w:type="spellStart"/>
      <w:r>
        <w:t>yapıhakkında</w:t>
      </w:r>
      <w:proofErr w:type="spellEnd"/>
      <w:r>
        <w:t xml:space="preserve"> daha önce riskli yapı tespit raporu düzenlenip </w:t>
      </w:r>
    </w:p>
    <w:p w:rsidR="00A5563F" w:rsidRDefault="00A5563F" w:rsidP="00A5563F">
      <w:proofErr w:type="gramStart"/>
      <w:r>
        <w:t>düzenlenmediğini</w:t>
      </w:r>
      <w:proofErr w:type="gramEnd"/>
      <w:r>
        <w:t xml:space="preserve"> elektronik yazılım sistemi üzerinden kontrol eder. Elektronik yazılım sistemi </w:t>
      </w:r>
    </w:p>
    <w:p w:rsidR="00A5563F" w:rsidRDefault="00A5563F" w:rsidP="00A5563F">
      <w:proofErr w:type="gramStart"/>
      <w:r>
        <w:t>üzerinden</w:t>
      </w:r>
      <w:proofErr w:type="gramEnd"/>
      <w:r>
        <w:t xml:space="preserve"> yapı kaydı oluşturulduktan sonra iki ay içerisinde riskli </w:t>
      </w:r>
      <w:proofErr w:type="spellStart"/>
      <w:r>
        <w:t>yapıtespitinin</w:t>
      </w:r>
      <w:proofErr w:type="spellEnd"/>
      <w:r>
        <w:t xml:space="preserve"> yapılmaması halinde </w:t>
      </w:r>
    </w:p>
    <w:p w:rsidR="00A5563F" w:rsidRDefault="00A5563F" w:rsidP="00A5563F">
      <w:proofErr w:type="gramStart"/>
      <w:r>
        <w:t>oluşturulan</w:t>
      </w:r>
      <w:proofErr w:type="gramEnd"/>
      <w:r>
        <w:t xml:space="preserve"> yapı kaydı elektronik yazılım sisteminden silinir. Riskli yapı tespit raporunda, tespite konu </w:t>
      </w:r>
    </w:p>
    <w:p w:rsidR="00A5563F" w:rsidRDefault="00A5563F" w:rsidP="00A5563F">
      <w:proofErr w:type="gramStart"/>
      <w:r>
        <w:t>binanın</w:t>
      </w:r>
      <w:proofErr w:type="gramEnd"/>
      <w:r>
        <w:t xml:space="preserve"> Ulusal Adres Veri Tabanında belirtilen adresinin ve bina kodunun yer alması zorunludur.</w:t>
      </w:r>
    </w:p>
    <w:p w:rsidR="00A5563F" w:rsidRDefault="00A5563F" w:rsidP="00A5563F">
      <w:r>
        <w:t>(4) (</w:t>
      </w:r>
      <w:proofErr w:type="gramStart"/>
      <w:r>
        <w:t>Değişik:RG</w:t>
      </w:r>
      <w:proofErr w:type="gramEnd"/>
      <w:r>
        <w:t xml:space="preserve">-25/7/2014-29071) Riskli yapı tespitine ilişkin raporların bir örneği, tespit </w:t>
      </w:r>
    </w:p>
    <w:p w:rsidR="00A5563F" w:rsidRDefault="00A5563F" w:rsidP="00A5563F">
      <w:proofErr w:type="gramStart"/>
      <w:r>
        <w:lastRenderedPageBreak/>
        <w:t>tarihinden</w:t>
      </w:r>
      <w:proofErr w:type="gramEnd"/>
      <w:r>
        <w:t xml:space="preserve"> itibaren en geç on iş günü içinde, tespiti yapan İdarece veya </w:t>
      </w:r>
      <w:proofErr w:type="spellStart"/>
      <w:r>
        <w:t>lisanslandırılmışkurum</w:t>
      </w:r>
      <w:proofErr w:type="spellEnd"/>
      <w:r>
        <w:t xml:space="preserve"> veya </w:t>
      </w:r>
    </w:p>
    <w:p w:rsidR="00A5563F" w:rsidRDefault="00A5563F" w:rsidP="00A5563F">
      <w:proofErr w:type="gramStart"/>
      <w:r>
        <w:t>kuruluşça</w:t>
      </w:r>
      <w:proofErr w:type="gramEnd"/>
      <w:r>
        <w:t xml:space="preserve">, tespite konu yapının bulunduğu ildeki Müdürlüğe gönderilir. Raporlar Bakanlıkça </w:t>
      </w:r>
    </w:p>
    <w:p w:rsidR="00A5563F" w:rsidRDefault="00A5563F" w:rsidP="00A5563F">
      <w:proofErr w:type="gramStart"/>
      <w:r>
        <w:t>belirlenen</w:t>
      </w:r>
      <w:proofErr w:type="gramEnd"/>
      <w:r>
        <w:t xml:space="preserve"> usul ve esaslar çerçevesinde Müdürlükçe incelenir ve herhangi bir eksiklik tespit edilmesi </w:t>
      </w:r>
    </w:p>
    <w:p w:rsidR="00A5563F" w:rsidRDefault="00A5563F" w:rsidP="00A5563F">
      <w:proofErr w:type="gramStart"/>
      <w:r>
        <w:t>halinde</w:t>
      </w:r>
      <w:proofErr w:type="gramEnd"/>
      <w:r>
        <w:t xml:space="preserve"> gerekli düzeltmeler yapılmak üzere raporu düzenleyen kurum veya kuruluşa iade edilir. </w:t>
      </w:r>
    </w:p>
    <w:p w:rsidR="00A5563F" w:rsidRDefault="00A5563F" w:rsidP="00A5563F">
      <w:r>
        <w:t xml:space="preserve">Yapılan incelemede raporlarda herhangi bir eksiklik yok ise, riskli yapılar, Müdürlükçe en geç on iş </w:t>
      </w:r>
    </w:p>
    <w:p w:rsidR="00A5563F" w:rsidRDefault="00A5563F" w:rsidP="00A5563F">
      <w:proofErr w:type="gramStart"/>
      <w:r>
        <w:t>günü</w:t>
      </w:r>
      <w:proofErr w:type="gramEnd"/>
      <w:r>
        <w:t xml:space="preserve"> içinde, tapu kütüğünün beyanlar hanesinde belirtilmek üzere, ilgili tapu müdürlüğüne bildirir. </w:t>
      </w:r>
    </w:p>
    <w:p w:rsidR="00A5563F" w:rsidRDefault="00A5563F" w:rsidP="00A5563F">
      <w:r>
        <w:t xml:space="preserve">Müdürlükçe veya riskli yapı tespitine karşı yapılan itirazı inceleyen teknik heyetçe, riskli </w:t>
      </w:r>
      <w:proofErr w:type="spellStart"/>
      <w:r>
        <w:t>yapıtespit</w:t>
      </w:r>
      <w:proofErr w:type="spellEnd"/>
      <w:r>
        <w:t xml:space="preserve"> </w:t>
      </w:r>
    </w:p>
    <w:p w:rsidR="00A5563F" w:rsidRDefault="00A5563F" w:rsidP="00A5563F">
      <w:proofErr w:type="gramStart"/>
      <w:r>
        <w:t>raporunda</w:t>
      </w:r>
      <w:proofErr w:type="gramEnd"/>
      <w:r>
        <w:t xml:space="preserve"> tespit edilen eksikliklerin tamamının, raporu düzenleyen kurum veya kuruluşa bildirildiği </w:t>
      </w:r>
    </w:p>
    <w:p w:rsidR="00A5563F" w:rsidRDefault="00A5563F" w:rsidP="00A5563F">
      <w:proofErr w:type="gramStart"/>
      <w:r>
        <w:t>tarihten</w:t>
      </w:r>
      <w:proofErr w:type="gramEnd"/>
      <w:r>
        <w:t xml:space="preserve"> itibaren otuz gün içinde düzeltilmesi ve raporun Müdürlüğe sunulması zorunludur.</w:t>
      </w:r>
    </w:p>
    <w:p w:rsidR="00A5563F" w:rsidRDefault="00A5563F" w:rsidP="00A5563F">
      <w:r>
        <w:t>(5) (</w:t>
      </w:r>
      <w:proofErr w:type="gramStart"/>
      <w:r>
        <w:t>Değişik:RG</w:t>
      </w:r>
      <w:proofErr w:type="gramEnd"/>
      <w:r>
        <w:t xml:space="preserve">-25/7/2014-29071) İlgili tapu müdürlüğünce, tapu kütüğüne işlenen belirtmeler, </w:t>
      </w:r>
    </w:p>
    <w:p w:rsidR="00A5563F" w:rsidRDefault="00A5563F" w:rsidP="00A5563F">
      <w:proofErr w:type="gramStart"/>
      <w:r>
        <w:t>riskli</w:t>
      </w:r>
      <w:proofErr w:type="gramEnd"/>
      <w:r>
        <w:t xml:space="preserve"> yapı tespitine karşı tebligat tarihinden itibaren </w:t>
      </w:r>
      <w:proofErr w:type="spellStart"/>
      <w:r>
        <w:t>onbeş</w:t>
      </w:r>
      <w:proofErr w:type="spellEnd"/>
      <w:r>
        <w:t xml:space="preserve"> gün içinde riskli yapının bulunduğu yerdeki </w:t>
      </w:r>
    </w:p>
    <w:p w:rsidR="00A5563F" w:rsidRDefault="00A5563F" w:rsidP="00A5563F">
      <w:r>
        <w:t xml:space="preserve">Müdürlüğe itiraz edilebileceği, aksi takdirde İdarece verilecek süre içinde riskli yapının yıktırılması </w:t>
      </w:r>
    </w:p>
    <w:p w:rsidR="00A5563F" w:rsidRDefault="00A5563F" w:rsidP="00A5563F">
      <w:proofErr w:type="gramStart"/>
      <w:r>
        <w:t>gerektiği</w:t>
      </w:r>
      <w:proofErr w:type="gramEnd"/>
      <w:r>
        <w:t xml:space="preserve"> de belirtilmek suretiyle, aynî ve şahsî hak sahiplerine 11/2/1959 tarihli ve 7201 </w:t>
      </w:r>
      <w:proofErr w:type="spellStart"/>
      <w:r>
        <w:t>sayılıTebligat</w:t>
      </w:r>
      <w:proofErr w:type="spellEnd"/>
      <w:r>
        <w:t xml:space="preserve"> </w:t>
      </w:r>
    </w:p>
    <w:p w:rsidR="00A5563F" w:rsidRDefault="00A5563F" w:rsidP="00A5563F">
      <w:r>
        <w:t xml:space="preserve">Kanununa göre tebliğ edilir ve yapılan bu tebligat yazılı olarak veya elektronik ortamda Müdürlüğe </w:t>
      </w:r>
    </w:p>
    <w:p w:rsidR="00A5563F" w:rsidRDefault="00A5563F" w:rsidP="00A5563F">
      <w:proofErr w:type="gramStart"/>
      <w:r>
        <w:t>bildirilir</w:t>
      </w:r>
      <w:proofErr w:type="gramEnd"/>
      <w:r>
        <w:t xml:space="preserve">. Tapuda kayıtlı malikin ölmüş </w:t>
      </w:r>
      <w:proofErr w:type="spellStart"/>
      <w:r>
        <w:t>olmasıhâlinde</w:t>
      </w:r>
      <w:proofErr w:type="spellEnd"/>
      <w:r>
        <w:t xml:space="preserve">, Bakanlık veya Müdürlük tebligat işlemleri için </w:t>
      </w:r>
    </w:p>
    <w:p w:rsidR="00A5563F" w:rsidRDefault="00A5563F" w:rsidP="00A5563F">
      <w:r>
        <w:t>Türk Medeni Kanunu hükümlerine göre mirasçılık belgesi çıkartmaya yetkilidir.</w:t>
      </w:r>
    </w:p>
    <w:p w:rsidR="00A5563F" w:rsidRDefault="00A5563F" w:rsidP="00A5563F">
      <w:r>
        <w:t xml:space="preserve">(6) Riskli yapı tespitine karşı malikler veya kanunî temsilcilerince on beş gün içinde riskli yapının </w:t>
      </w:r>
    </w:p>
    <w:p w:rsidR="00A5563F" w:rsidRDefault="00A5563F" w:rsidP="00A5563F">
      <w:proofErr w:type="gramStart"/>
      <w:r>
        <w:t>bulunduğu</w:t>
      </w:r>
      <w:proofErr w:type="gramEnd"/>
      <w:r>
        <w:t xml:space="preserve"> yerdeki Müdürlüğe verilecek bir dilekçe ile itiraz edilebilir.(7) Riskli yapının bulunduğu ilde itirazı değerlendirecek teknik heyetin teşkil edilmemiş olması </w:t>
      </w:r>
    </w:p>
    <w:p w:rsidR="00A5563F" w:rsidRDefault="00A5563F" w:rsidP="00A5563F">
      <w:proofErr w:type="gramStart"/>
      <w:r>
        <w:t>halinde</w:t>
      </w:r>
      <w:proofErr w:type="gramEnd"/>
      <w:r>
        <w:t xml:space="preserve">, itiraz dilekçeleri ile itiraz edilen tespite ilişkin raporlar, riskli yapının bulunduğu yerdeki </w:t>
      </w:r>
    </w:p>
    <w:p w:rsidR="00A5563F" w:rsidRDefault="00A5563F" w:rsidP="00A5563F">
      <w:r>
        <w:t>Müdürlükçe, o il için yetkilendirilmiş teknik heyetin bulunduğu ildeki Müdürlüğe gönderilir.</w:t>
      </w:r>
    </w:p>
    <w:p w:rsidR="00A5563F" w:rsidRDefault="00A5563F" w:rsidP="00A5563F">
      <w:r>
        <w:t xml:space="preserve">(8) Riskli yapı tespitinin, itiraz üzerine değişmesi halinde, durum aynı şekilde ilgili tapu </w:t>
      </w:r>
    </w:p>
    <w:p w:rsidR="00A5563F" w:rsidRDefault="00A5563F" w:rsidP="00A5563F">
      <w:proofErr w:type="gramStart"/>
      <w:r>
        <w:t>müdürlüğüne</w:t>
      </w:r>
      <w:proofErr w:type="gramEnd"/>
      <w:r>
        <w:t xml:space="preserve"> bildirilir.</w:t>
      </w:r>
    </w:p>
    <w:p w:rsidR="00A5563F" w:rsidRDefault="00A5563F" w:rsidP="00A5563F">
      <w:r>
        <w:t>Riskli yapıların yıktırılması</w:t>
      </w:r>
    </w:p>
    <w:p w:rsidR="00A5563F" w:rsidRDefault="00A5563F" w:rsidP="00A5563F">
      <w:r>
        <w:t>MADDE 8 – (</w:t>
      </w:r>
      <w:proofErr w:type="gramStart"/>
      <w:r>
        <w:t>Değişik:RG</w:t>
      </w:r>
      <w:proofErr w:type="gramEnd"/>
      <w:r>
        <w:t>-2/7/2013-28695)</w:t>
      </w:r>
    </w:p>
    <w:p w:rsidR="00A5563F" w:rsidRDefault="00A5563F" w:rsidP="00A5563F">
      <w:r>
        <w:t xml:space="preserve">(1) Riskli yapı tespitine </w:t>
      </w:r>
      <w:proofErr w:type="spellStart"/>
      <w:r>
        <w:t>karşıyapılan</w:t>
      </w:r>
      <w:proofErr w:type="spellEnd"/>
      <w:r>
        <w:t xml:space="preserve"> itirazın reddedilmesi veya riskli yapı tespitine itiraz </w:t>
      </w:r>
    </w:p>
    <w:p w:rsidR="00A5563F" w:rsidRDefault="00A5563F" w:rsidP="00A5563F">
      <w:proofErr w:type="gramStart"/>
      <w:r>
        <w:t>edilmemesi</w:t>
      </w:r>
      <w:proofErr w:type="gramEnd"/>
      <w:r>
        <w:t xml:space="preserve"> suretiyle, riskli yapı tespitinin kesinleşmesi halinde Müdürlük, gerekli tebligatların </w:t>
      </w:r>
    </w:p>
    <w:p w:rsidR="00A5563F" w:rsidRDefault="00A5563F" w:rsidP="00A5563F">
      <w:proofErr w:type="gramStart"/>
      <w:r>
        <w:t>yapılmasını</w:t>
      </w:r>
      <w:proofErr w:type="gramEnd"/>
      <w:r>
        <w:t xml:space="preserve"> ve riskli yapının yıktırılmasını İdareden ister.</w:t>
      </w:r>
    </w:p>
    <w:p w:rsidR="00A5563F" w:rsidRDefault="00A5563F" w:rsidP="00A5563F">
      <w:r>
        <w:lastRenderedPageBreak/>
        <w:t>(2) İdarece;</w:t>
      </w:r>
    </w:p>
    <w:p w:rsidR="00A5563F" w:rsidRDefault="00A5563F" w:rsidP="00A5563F">
      <w:r>
        <w:t>a) (</w:t>
      </w:r>
      <w:proofErr w:type="gramStart"/>
      <w:r>
        <w:t>Değişik:RG</w:t>
      </w:r>
      <w:proofErr w:type="gramEnd"/>
      <w:r>
        <w:t xml:space="preserve">-25/7/2014-29071) Altmış günden az olmamak üzere süre verilerek riskli </w:t>
      </w:r>
    </w:p>
    <w:p w:rsidR="00A5563F" w:rsidRDefault="00A5563F" w:rsidP="00A5563F">
      <w:proofErr w:type="gramStart"/>
      <w:r>
        <w:t>yapıların</w:t>
      </w:r>
      <w:proofErr w:type="gramEnd"/>
      <w:r>
        <w:t xml:space="preserve"> yıktırılması yapı maliklerinden istenilir. Maliklere yapılacak tebligatta, riskli yapıyı kiracı veya </w:t>
      </w:r>
    </w:p>
    <w:p w:rsidR="00A5563F" w:rsidRDefault="00A5563F" w:rsidP="00A5563F">
      <w:proofErr w:type="gramStart"/>
      <w:r>
        <w:t>sınırlı</w:t>
      </w:r>
      <w:proofErr w:type="gramEnd"/>
      <w:r>
        <w:t xml:space="preserve"> ayni hak sahibi kullananlara tahliye için malik tarafından bildirim yapılması gerektiği belirtilir.</w:t>
      </w:r>
    </w:p>
    <w:p w:rsidR="00A5563F" w:rsidRDefault="00A5563F" w:rsidP="00A5563F">
      <w:r>
        <w:t xml:space="preserve">b) Yıkım ruhsatı; </w:t>
      </w:r>
      <w:proofErr w:type="spellStart"/>
      <w:r>
        <w:t>yapımaliklerinden</w:t>
      </w:r>
      <w:proofErr w:type="spellEnd"/>
      <w:r>
        <w:t xml:space="preserve"> biri veya birkaçının veya bunların vekillerinin </w:t>
      </w:r>
    </w:p>
    <w:p w:rsidR="00A5563F" w:rsidRDefault="00A5563F" w:rsidP="00A5563F">
      <w:proofErr w:type="spellStart"/>
      <w:r>
        <w:t>müracaatıüzerine</w:t>
      </w:r>
      <w:proofErr w:type="spellEnd"/>
      <w:r>
        <w:t xml:space="preserve">, yıkılacak yapının tahliye edildiğine ve elektrik, su ve doğalgaz hizmetlerinin </w:t>
      </w:r>
    </w:p>
    <w:p w:rsidR="00A5563F" w:rsidRDefault="00A5563F" w:rsidP="00A5563F">
      <w:proofErr w:type="gramStart"/>
      <w:r>
        <w:t>kapatıldığına</w:t>
      </w:r>
      <w:proofErr w:type="gramEnd"/>
      <w:r>
        <w:t xml:space="preserve"> dair ilgili kurum ve kuruluşlardan alınmış belgelerin sunulmasına ve yıkım sorumlusu </w:t>
      </w:r>
    </w:p>
    <w:p w:rsidR="00A5563F" w:rsidRDefault="00A5563F" w:rsidP="00A5563F">
      <w:proofErr w:type="gramStart"/>
      <w:r>
        <w:t>olarak</w:t>
      </w:r>
      <w:proofErr w:type="gramEnd"/>
      <w:r>
        <w:t xml:space="preserve"> statik fenni mesulün belirlenmesine istinaden, maliklerin muvafakati aranmaksızın altı iş günü </w:t>
      </w:r>
    </w:p>
    <w:p w:rsidR="00A5563F" w:rsidRDefault="00A5563F" w:rsidP="00A5563F">
      <w:proofErr w:type="gramStart"/>
      <w:r>
        <w:t>içerisinde</w:t>
      </w:r>
      <w:proofErr w:type="gramEnd"/>
      <w:r>
        <w:t xml:space="preserve"> düzenlenir.</w:t>
      </w:r>
    </w:p>
    <w:p w:rsidR="00A5563F" w:rsidRDefault="00A5563F" w:rsidP="00A5563F">
      <w:r>
        <w:t xml:space="preserve">c) (a) bendinde verilen bu süre içerisinde riskli yapıların yıktırılıp yıktırılmadığı mahallinde </w:t>
      </w:r>
    </w:p>
    <w:p w:rsidR="00A5563F" w:rsidRDefault="00A5563F" w:rsidP="00A5563F">
      <w:proofErr w:type="gramStart"/>
      <w:r>
        <w:t>kontrol</w:t>
      </w:r>
      <w:proofErr w:type="gramEnd"/>
      <w:r>
        <w:t xml:space="preserve"> edilir ve riskli yapılar, malikleri tarafından yıktırılmamış ise, yapının idarî makamlarca </w:t>
      </w:r>
    </w:p>
    <w:p w:rsidR="00A5563F" w:rsidRDefault="00A5563F" w:rsidP="00A5563F">
      <w:proofErr w:type="gramStart"/>
      <w:r>
        <w:t>yıktırılacağı</w:t>
      </w:r>
      <w:proofErr w:type="gramEnd"/>
      <w:r>
        <w:t xml:space="preserve"> belirtilerek otuz günden az olmak üzere ek süre verilerek tebligatta bulunulur.</w:t>
      </w:r>
    </w:p>
    <w:p w:rsidR="00A5563F" w:rsidRDefault="00A5563F" w:rsidP="00A5563F">
      <w:r>
        <w:t xml:space="preserve">ç) (a) ve (c) bentlerinde belirtilen şekilde verilen süreler içinde riskli yapıların maliklerince </w:t>
      </w:r>
    </w:p>
    <w:p w:rsidR="00A5563F" w:rsidRDefault="00A5563F" w:rsidP="00A5563F">
      <w:proofErr w:type="gramStart"/>
      <w:r>
        <w:t>yıktırılmaması</w:t>
      </w:r>
      <w:proofErr w:type="gramEnd"/>
      <w:r>
        <w:t xml:space="preserve"> hâlinde, riskli yapılara elektrik, su ve doğal gaz verilmemesi ve verilen hizmetlerin </w:t>
      </w:r>
    </w:p>
    <w:p w:rsidR="00A5563F" w:rsidRDefault="00A5563F" w:rsidP="00A5563F">
      <w:proofErr w:type="gramStart"/>
      <w:r>
        <w:t>durdurulması</w:t>
      </w:r>
      <w:proofErr w:type="gramEnd"/>
      <w:r>
        <w:t xml:space="preserve"> ilgili kurum ve kuruluşlardan istenilir ve maliklere verilen süreler içinde riskli yapıların </w:t>
      </w:r>
    </w:p>
    <w:p w:rsidR="00A5563F" w:rsidRDefault="00A5563F" w:rsidP="00A5563F">
      <w:proofErr w:type="gramStart"/>
      <w:r>
        <w:t>yıktırılmadığı</w:t>
      </w:r>
      <w:proofErr w:type="gramEnd"/>
      <w:r>
        <w:t xml:space="preserve"> mülki amire bildirilir.</w:t>
      </w:r>
    </w:p>
    <w:p w:rsidR="00A5563F" w:rsidRDefault="00A5563F" w:rsidP="00A5563F">
      <w:r>
        <w:t xml:space="preserve">(3) İkinci fıkra uyarınca maliklerce yıktırılmayan riskli yapıların tahliyesi ve yıktırma işlemleri, </w:t>
      </w:r>
    </w:p>
    <w:p w:rsidR="00A5563F" w:rsidRDefault="00A5563F" w:rsidP="00A5563F">
      <w:proofErr w:type="gramStart"/>
      <w:r>
        <w:t>yıktırma</w:t>
      </w:r>
      <w:proofErr w:type="gramEnd"/>
      <w:r>
        <w:t xml:space="preserve"> masrafı öncelikle dönüşüm projeleri özel hesabından karşılanmak üzere, mahalli idarelerin </w:t>
      </w:r>
    </w:p>
    <w:p w:rsidR="00A5563F" w:rsidRDefault="00A5563F" w:rsidP="00A5563F">
      <w:proofErr w:type="gramStart"/>
      <w:r>
        <w:t>de</w:t>
      </w:r>
      <w:proofErr w:type="gramEnd"/>
      <w:r>
        <w:t xml:space="preserve"> iştiraki ile mülkî amirler tarafından yapılır veya yaptırılır.</w:t>
      </w:r>
    </w:p>
    <w:p w:rsidR="00A5563F" w:rsidRDefault="00A5563F" w:rsidP="00A5563F">
      <w:r>
        <w:t xml:space="preserve">(4) Riskli yapıların tespiti, tahliyesi ve yıktırma iş ve işlemlerini engelleyenler hakkında İdarece </w:t>
      </w:r>
    </w:p>
    <w:p w:rsidR="00A5563F" w:rsidRDefault="00A5563F" w:rsidP="00A5563F">
      <w:proofErr w:type="gramStart"/>
      <w:r>
        <w:t>veya</w:t>
      </w:r>
      <w:proofErr w:type="gramEnd"/>
      <w:r>
        <w:t xml:space="preserve"> Müdürlükçe tutanak tutulur ve bunlar hakkında, 26/9/2004 tarihli ve 5237 </w:t>
      </w:r>
      <w:proofErr w:type="spellStart"/>
      <w:r>
        <w:t>sayılıTürk</w:t>
      </w:r>
      <w:proofErr w:type="spellEnd"/>
      <w:r>
        <w:t xml:space="preserve"> Ceza </w:t>
      </w:r>
    </w:p>
    <w:p w:rsidR="00A5563F" w:rsidRDefault="00A5563F" w:rsidP="00A5563F">
      <w:r>
        <w:t xml:space="preserve">Kanununun ilgili hükümleri uyarınca Cumhuriyet Başsavcılığına suç duyurusunda bulunulur. Riskli </w:t>
      </w:r>
    </w:p>
    <w:p w:rsidR="00A5563F" w:rsidRDefault="00A5563F" w:rsidP="00A5563F">
      <w:proofErr w:type="gramStart"/>
      <w:r>
        <w:t>yapıların</w:t>
      </w:r>
      <w:proofErr w:type="gramEnd"/>
      <w:r>
        <w:t xml:space="preserve"> tespiti, bu yapıların tahliyesi ve yıktırılması iş ve işlemlerine dair görevlerinin gereklerini </w:t>
      </w:r>
    </w:p>
    <w:p w:rsidR="00A5563F" w:rsidRDefault="00A5563F" w:rsidP="00A5563F">
      <w:proofErr w:type="gramStart"/>
      <w:r>
        <w:t>yerine</w:t>
      </w:r>
      <w:proofErr w:type="gramEnd"/>
      <w:r>
        <w:t xml:space="preserve"> getirmeyen kamu görevlileri hakkında ise, tabi oldukları ceza ve disiplin hükümleri uygulanır.</w:t>
      </w:r>
    </w:p>
    <w:p w:rsidR="00A5563F" w:rsidRDefault="00A5563F" w:rsidP="00A5563F">
      <w:r>
        <w:t>(5) (</w:t>
      </w:r>
      <w:proofErr w:type="gramStart"/>
      <w:r>
        <w:t>Değişik:RG</w:t>
      </w:r>
      <w:proofErr w:type="gramEnd"/>
      <w:r>
        <w:t xml:space="preserve">-25/7/2014-29071) Riskli yapının yıktırılması yerine güçlendirilmesinin </w:t>
      </w:r>
    </w:p>
    <w:p w:rsidR="00A5563F" w:rsidRDefault="00A5563F" w:rsidP="00A5563F">
      <w:proofErr w:type="gramStart"/>
      <w:r>
        <w:t>istenilmesi</w:t>
      </w:r>
      <w:proofErr w:type="gramEnd"/>
      <w:r>
        <w:t xml:space="preserve"> durumunda riskli yapının yıktırılması için ikinci fıkra uyarınca maliklere verilen süreler </w:t>
      </w:r>
    </w:p>
    <w:p w:rsidR="00A5563F" w:rsidRDefault="00A5563F" w:rsidP="00A5563F">
      <w:proofErr w:type="gramStart"/>
      <w:r>
        <w:t>içerisinde</w:t>
      </w:r>
      <w:proofErr w:type="gramEnd"/>
      <w:r>
        <w:t xml:space="preserve">; maliklerce, güçlendirmenin teknik olarak mümkün olduğunun tespit ettirilmesi, Kat </w:t>
      </w:r>
    </w:p>
    <w:p w:rsidR="00A5563F" w:rsidRDefault="00A5563F" w:rsidP="00A5563F">
      <w:r>
        <w:lastRenderedPageBreak/>
        <w:t xml:space="preserve">Mülkiyeti Kanununun 19 uncu maddesinin ikinci fıkrasında belirtilen şekilde güçlendirme kararı alınması, güçlendirme projesinin hazırlatılması ve imar mevzuatı çerçevesinde ruhsat alınması </w:t>
      </w:r>
    </w:p>
    <w:p w:rsidR="00A5563F" w:rsidRDefault="00A5563F" w:rsidP="00A5563F">
      <w:proofErr w:type="gramStart"/>
      <w:r>
        <w:t>gerekir</w:t>
      </w:r>
      <w:proofErr w:type="gramEnd"/>
      <w:r>
        <w:t xml:space="preserve">. Güçlendirme işi, yapılacak güçlendirmenin mahiyetine göre ruhsatı veren idare tarafından </w:t>
      </w:r>
    </w:p>
    <w:p w:rsidR="00A5563F" w:rsidRDefault="00A5563F" w:rsidP="00A5563F">
      <w:proofErr w:type="gramStart"/>
      <w:r>
        <w:t>belirlenecek</w:t>
      </w:r>
      <w:proofErr w:type="gramEnd"/>
      <w:r>
        <w:t xml:space="preserve"> süre içerisinde tamamlandıktan sonra tapu kaydındaki riskli yapı belirtmesinin </w:t>
      </w:r>
    </w:p>
    <w:p w:rsidR="00A5563F" w:rsidRDefault="00A5563F" w:rsidP="00A5563F">
      <w:proofErr w:type="gramStart"/>
      <w:r>
        <w:t>kaldırılması</w:t>
      </w:r>
      <w:proofErr w:type="gramEnd"/>
      <w:r>
        <w:t xml:space="preserve"> için Müdürlüğe başvurulur.</w:t>
      </w:r>
    </w:p>
    <w:p w:rsidR="00A5563F" w:rsidRDefault="00A5563F" w:rsidP="00A5563F">
      <w:r>
        <w:t xml:space="preserve">(6) İdare, tahliye edilerek yıktırılan riskli yapılara ve tahliye veya yıkım işlemleri </w:t>
      </w:r>
    </w:p>
    <w:p w:rsidR="00A5563F" w:rsidRDefault="00A5563F" w:rsidP="00A5563F">
      <w:proofErr w:type="gramStart"/>
      <w:r>
        <w:t>gerçekleştirilemeyen</w:t>
      </w:r>
      <w:proofErr w:type="gramEnd"/>
      <w:r>
        <w:t xml:space="preserve"> riskli yapılara ilişkin bilgi ve belgeleri, ikişer aylık periyotlar hâlinde Müdürlüğe </w:t>
      </w:r>
    </w:p>
    <w:p w:rsidR="00A5563F" w:rsidRDefault="00A5563F" w:rsidP="00A5563F">
      <w:proofErr w:type="gramStart"/>
      <w:r>
        <w:t>bildirir</w:t>
      </w:r>
      <w:proofErr w:type="gramEnd"/>
      <w:r>
        <w:t xml:space="preserve">. Yukarıdaki fıkralara göre yıktırılamayan yapılar Bakanlıkça veya Müdürlükçe yıkılır veya </w:t>
      </w:r>
    </w:p>
    <w:p w:rsidR="00A5563F" w:rsidRDefault="00A5563F" w:rsidP="00A5563F">
      <w:proofErr w:type="gramStart"/>
      <w:r>
        <w:t>yıktırılır</w:t>
      </w:r>
      <w:proofErr w:type="gramEnd"/>
      <w:r>
        <w:t>.</w:t>
      </w:r>
    </w:p>
    <w:p w:rsidR="00A5563F" w:rsidRDefault="00A5563F" w:rsidP="00A5563F">
      <w:r>
        <w:t>Teknik heyetlerin teşkili</w:t>
      </w:r>
    </w:p>
    <w:p w:rsidR="00A5563F" w:rsidRDefault="00A5563F" w:rsidP="00A5563F">
      <w:r>
        <w:t xml:space="preserve">MADDE 9 – (1) Riskli </w:t>
      </w:r>
      <w:proofErr w:type="spellStart"/>
      <w:r>
        <w:t>yapıtespitlerine</w:t>
      </w:r>
      <w:proofErr w:type="spellEnd"/>
      <w:r>
        <w:t xml:space="preserve"> karşı yapılacak itirazları değerlendirmek üzere, ihtiyaca </w:t>
      </w:r>
    </w:p>
    <w:p w:rsidR="00A5563F" w:rsidRDefault="00A5563F" w:rsidP="00A5563F">
      <w:proofErr w:type="gramStart"/>
      <w:r>
        <w:t>göre</w:t>
      </w:r>
      <w:proofErr w:type="gramEnd"/>
      <w:r>
        <w:t xml:space="preserve"> Bakanlıkça gerekli görülen yerlerde yeteri kadar teknik heyet teşkil edilir.</w:t>
      </w:r>
    </w:p>
    <w:p w:rsidR="00A5563F" w:rsidRDefault="00A5563F" w:rsidP="00A5563F">
      <w:r>
        <w:t xml:space="preserve">(2) Teşkil olunacak her bir teknik heyet için; </w:t>
      </w:r>
      <w:proofErr w:type="gramStart"/>
      <w:r>
        <w:t>yüksek öğretim</w:t>
      </w:r>
      <w:proofErr w:type="gramEnd"/>
      <w:r>
        <w:t xml:space="preserve"> kurumlarından ilgili meslek </w:t>
      </w:r>
    </w:p>
    <w:p w:rsidR="00A5563F" w:rsidRDefault="00A5563F" w:rsidP="00A5563F">
      <w:proofErr w:type="gramStart"/>
      <w:r>
        <w:t>alanlarında</w:t>
      </w:r>
      <w:proofErr w:type="gramEnd"/>
      <w:r>
        <w:t xml:space="preserve">, 28/1/1982 tarihli ve 17588 sayılı Resmî </w:t>
      </w:r>
      <w:proofErr w:type="spellStart"/>
      <w:r>
        <w:t>Gazete’de</w:t>
      </w:r>
      <w:proofErr w:type="spellEnd"/>
      <w:r>
        <w:t xml:space="preserve"> yayımlanan Öğretim Üyeliğine </w:t>
      </w:r>
    </w:p>
    <w:p w:rsidR="00A5563F" w:rsidRDefault="00A5563F" w:rsidP="00A5563F">
      <w:r>
        <w:t xml:space="preserve">Yükseltilme ve Atanma Yönetmeliği uyarınca en az yardımcı doçentlik kadrosuna atanmış öğretim </w:t>
      </w:r>
    </w:p>
    <w:p w:rsidR="00A5563F" w:rsidRDefault="00A5563F" w:rsidP="00A5563F">
      <w:proofErr w:type="gramStart"/>
      <w:r>
        <w:t>üyeleri</w:t>
      </w:r>
      <w:proofErr w:type="gramEnd"/>
      <w:r>
        <w:t xml:space="preserve"> arasından, üniversite rektörlerince belirlenecek dört adet asıl ve dört adet yedek üyenin </w:t>
      </w:r>
    </w:p>
    <w:p w:rsidR="00A5563F" w:rsidRDefault="00A5563F" w:rsidP="00A5563F">
      <w:proofErr w:type="gramStart"/>
      <w:r>
        <w:t>bilgileri</w:t>
      </w:r>
      <w:proofErr w:type="gramEnd"/>
      <w:r>
        <w:t xml:space="preserve"> talep olunur.</w:t>
      </w:r>
    </w:p>
    <w:p w:rsidR="00A5563F" w:rsidRDefault="00A5563F" w:rsidP="00A5563F">
      <w:r>
        <w:t xml:space="preserve">(3) Öğretim üyelerine ilişkin bilgiler, talep tarihinden itibaren en geç on beş gün içerisinde </w:t>
      </w:r>
    </w:p>
    <w:p w:rsidR="00A5563F" w:rsidRDefault="00A5563F" w:rsidP="00A5563F">
      <w:r>
        <w:t>Bakanlığa bildirilir.</w:t>
      </w:r>
    </w:p>
    <w:p w:rsidR="00A5563F" w:rsidRDefault="00A5563F" w:rsidP="00A5563F">
      <w:r>
        <w:t xml:space="preserve">(4) Teknik heyet, üniversitelerden bildirilen dört üye ile en az ikisi inşaat mühendisi olmak </w:t>
      </w:r>
    </w:p>
    <w:p w:rsidR="00A5563F" w:rsidRDefault="00A5563F" w:rsidP="00A5563F">
      <w:proofErr w:type="gramStart"/>
      <w:r>
        <w:t>üzere</w:t>
      </w:r>
      <w:proofErr w:type="gramEnd"/>
      <w:r>
        <w:t xml:space="preserve">, Bakanlık teşkilâtında görev yapan üç üyenin iştiraki ile yedekleri ile birlikte yedi üyeli olarak </w:t>
      </w:r>
    </w:p>
    <w:p w:rsidR="00A5563F" w:rsidRDefault="00A5563F" w:rsidP="00A5563F">
      <w:proofErr w:type="gramStart"/>
      <w:r>
        <w:t>teşkil</w:t>
      </w:r>
      <w:proofErr w:type="gramEnd"/>
      <w:r>
        <w:t xml:space="preserve"> edilir.</w:t>
      </w:r>
    </w:p>
    <w:p w:rsidR="00A5563F" w:rsidRDefault="00A5563F" w:rsidP="00A5563F">
      <w:r>
        <w:t>(5) (</w:t>
      </w:r>
      <w:proofErr w:type="gramStart"/>
      <w:r>
        <w:t>Değişik:RG</w:t>
      </w:r>
      <w:proofErr w:type="gramEnd"/>
      <w:r>
        <w:t xml:space="preserve">-25/7/2014-29071) Bakanlıkça iki yılda bir ocak ayında teknik heyet üyelikleri </w:t>
      </w:r>
    </w:p>
    <w:p w:rsidR="00A5563F" w:rsidRDefault="00A5563F" w:rsidP="00A5563F">
      <w:proofErr w:type="gramStart"/>
      <w:r>
        <w:t>yenilenir</w:t>
      </w:r>
      <w:proofErr w:type="gramEnd"/>
      <w:r>
        <w:t xml:space="preserve">. Yeni üyeler görevlendirilinceye kadar mevcut üyeler görevine devam eder. Görev süresi </w:t>
      </w:r>
    </w:p>
    <w:p w:rsidR="00A5563F" w:rsidRDefault="00A5563F" w:rsidP="00A5563F">
      <w:proofErr w:type="gramStart"/>
      <w:r>
        <w:t>dolan</w:t>
      </w:r>
      <w:proofErr w:type="gramEnd"/>
      <w:r>
        <w:t xml:space="preserve"> üye tekrar görevlendirilebilir.</w:t>
      </w:r>
    </w:p>
    <w:p w:rsidR="00A5563F" w:rsidRDefault="00A5563F" w:rsidP="00A5563F">
      <w:r>
        <w:t>Teknik heyetin çalışma usul ve esasları</w:t>
      </w:r>
    </w:p>
    <w:p w:rsidR="00A5563F" w:rsidRDefault="00A5563F" w:rsidP="00A5563F">
      <w:r>
        <w:t>MADDE 10 – (1) Teknik heyetin ilk toplantısında üyeler aralarından birini başkan olarak seçer.</w:t>
      </w:r>
    </w:p>
    <w:p w:rsidR="00A5563F" w:rsidRDefault="00A5563F" w:rsidP="00A5563F">
      <w:r>
        <w:t xml:space="preserve">(2) Teknik heyetin idarî ve teknik hizmetleri, teknik heyetin bulunduğu ildeki Müdürlükçe </w:t>
      </w:r>
    </w:p>
    <w:p w:rsidR="00A5563F" w:rsidRDefault="00A5563F" w:rsidP="00A5563F">
      <w:proofErr w:type="gramStart"/>
      <w:r>
        <w:lastRenderedPageBreak/>
        <w:t>yürütülür</w:t>
      </w:r>
      <w:proofErr w:type="gramEnd"/>
      <w:r>
        <w:t>. Teknik heyetin gündemi Müdürlükçe hazırlanır.</w:t>
      </w:r>
    </w:p>
    <w:p w:rsidR="00A5563F" w:rsidRDefault="00A5563F" w:rsidP="00A5563F">
      <w:r>
        <w:t xml:space="preserve">(3) Teknik heyet, görüşülecek dosya sayısı ve olağanüstü durumları da göz önüne alarak, ayda </w:t>
      </w:r>
    </w:p>
    <w:p w:rsidR="00A5563F" w:rsidRDefault="00A5563F" w:rsidP="00A5563F">
      <w:proofErr w:type="gramStart"/>
      <w:r>
        <w:t>en</w:t>
      </w:r>
      <w:proofErr w:type="gramEnd"/>
      <w:r>
        <w:t xml:space="preserve"> az bir defa toplanır. Müdürlük, gerekli gördüğünde teknik heyeti olağanüstü toplantıya davet </w:t>
      </w:r>
    </w:p>
    <w:p w:rsidR="00A5563F" w:rsidRDefault="00A5563F" w:rsidP="00A5563F">
      <w:proofErr w:type="gramStart"/>
      <w:r>
        <w:t>edebilir</w:t>
      </w:r>
      <w:proofErr w:type="gramEnd"/>
      <w:r>
        <w:t xml:space="preserve">. Toplantının yeri, günü ve saati ile gündemindeki konular, Müdürlükçe en az yedi gün </w:t>
      </w:r>
    </w:p>
    <w:p w:rsidR="00A5563F" w:rsidRDefault="00A5563F" w:rsidP="00A5563F">
      <w:proofErr w:type="gramStart"/>
      <w:r>
        <w:t>önceden</w:t>
      </w:r>
      <w:proofErr w:type="gramEnd"/>
      <w:r>
        <w:t xml:space="preserve"> üyelere bildirilir.</w:t>
      </w:r>
    </w:p>
    <w:p w:rsidR="00A5563F" w:rsidRDefault="00A5563F" w:rsidP="00A5563F">
      <w:r>
        <w:t xml:space="preserve">(4) Teknik heyet, en az beş üyenin iştiraki ile toplanır ve toplantıya katılan üyelerin çoğunluğu </w:t>
      </w:r>
    </w:p>
    <w:p w:rsidR="00A5563F" w:rsidRDefault="00A5563F" w:rsidP="00A5563F">
      <w:proofErr w:type="gramStart"/>
      <w:r>
        <w:t>ile</w:t>
      </w:r>
      <w:proofErr w:type="gramEnd"/>
      <w:r>
        <w:t xml:space="preserve"> karar alır; oyların eşitliği hâlinde, Başkanın taraf olduğu görüş çoğunlukta sayılır.</w:t>
      </w:r>
    </w:p>
    <w:p w:rsidR="00A5563F" w:rsidRDefault="00A5563F" w:rsidP="00A5563F">
      <w:r>
        <w:t xml:space="preserve">(5) Teknik heyet tarafından gerek görülmesi hâlinde, diğer kamu kurum ve kuruluşlardan </w:t>
      </w:r>
    </w:p>
    <w:p w:rsidR="00A5563F" w:rsidRDefault="00A5563F" w:rsidP="00A5563F">
      <w:proofErr w:type="gramStart"/>
      <w:r>
        <w:t>uzmanlar</w:t>
      </w:r>
      <w:proofErr w:type="gramEnd"/>
      <w:r>
        <w:t xml:space="preserve">, oy </w:t>
      </w:r>
      <w:proofErr w:type="spellStart"/>
      <w:r>
        <w:t>haklarıolmaksızın</w:t>
      </w:r>
      <w:proofErr w:type="spellEnd"/>
      <w:r>
        <w:t xml:space="preserve"> görüşleri alınmak üzere toplantılara davet edilebilir.(6) Gündemdeki konu kendisi veya üçüncü dereceye kadar kan ve kayın hısımları ile ilgili </w:t>
      </w:r>
    </w:p>
    <w:p w:rsidR="00A5563F" w:rsidRDefault="00A5563F" w:rsidP="00A5563F">
      <w:proofErr w:type="gramStart"/>
      <w:r>
        <w:t>bulunan</w:t>
      </w:r>
      <w:proofErr w:type="gramEnd"/>
      <w:r>
        <w:t xml:space="preserve"> veyahut gündemdeki konu ile herhangi bir şekilde menfaat münasebeti bulunan üye, teknik </w:t>
      </w:r>
    </w:p>
    <w:p w:rsidR="00A5563F" w:rsidRDefault="00A5563F" w:rsidP="00A5563F">
      <w:proofErr w:type="gramStart"/>
      <w:r>
        <w:t>heyet</w:t>
      </w:r>
      <w:proofErr w:type="gramEnd"/>
      <w:r>
        <w:t xml:space="preserve"> toplantısına katılamaz ve oy kullanamaz.</w:t>
      </w:r>
    </w:p>
    <w:p w:rsidR="00A5563F" w:rsidRDefault="00A5563F" w:rsidP="00A5563F">
      <w:r>
        <w:t>(7) (</w:t>
      </w:r>
      <w:proofErr w:type="gramStart"/>
      <w:r>
        <w:t>Değişik:RG</w:t>
      </w:r>
      <w:proofErr w:type="gramEnd"/>
      <w:r>
        <w:t xml:space="preserve">-25/7/2014-29071) Teknik heyet, itiraz dilekçesinde gösterilen itiraz sebebi ile </w:t>
      </w:r>
    </w:p>
    <w:p w:rsidR="00A5563F" w:rsidRDefault="00A5563F" w:rsidP="00A5563F">
      <w:proofErr w:type="spellStart"/>
      <w:r>
        <w:t>bağlıolmaksızın</w:t>
      </w:r>
      <w:proofErr w:type="spellEnd"/>
      <w:r>
        <w:t xml:space="preserve"> riskli yapı tespit raporunun Kanuna ve bu Yönetmeliğe uygun olarak hazırlanıp </w:t>
      </w:r>
    </w:p>
    <w:p w:rsidR="00A5563F" w:rsidRDefault="00A5563F" w:rsidP="00A5563F">
      <w:proofErr w:type="gramStart"/>
      <w:r>
        <w:t>hazırlanmadığını</w:t>
      </w:r>
      <w:proofErr w:type="gramEnd"/>
      <w:r>
        <w:t xml:space="preserve"> inceler. Teknik heyet toplantısı sonunda alınan kararlar, gerekçeleri belirtilerek </w:t>
      </w:r>
    </w:p>
    <w:p w:rsidR="00A5563F" w:rsidRDefault="00A5563F" w:rsidP="00A5563F">
      <w:proofErr w:type="gramStart"/>
      <w:r>
        <w:t>yazılır</w:t>
      </w:r>
      <w:proofErr w:type="gramEnd"/>
      <w:r>
        <w:t xml:space="preserve">, başkan ve üyelerce imzalanır. Kararlar Bakanlığa, tespiti yapan veya yaptıran İdareye ve itiraz </w:t>
      </w:r>
    </w:p>
    <w:p w:rsidR="00A5563F" w:rsidRDefault="00A5563F" w:rsidP="00A5563F">
      <w:proofErr w:type="gramStart"/>
      <w:r>
        <w:t>edene</w:t>
      </w:r>
      <w:proofErr w:type="gramEnd"/>
      <w:r>
        <w:t xml:space="preserve"> bildirilir.</w:t>
      </w:r>
    </w:p>
    <w:p w:rsidR="00A5563F" w:rsidRDefault="00A5563F" w:rsidP="00A5563F">
      <w:r>
        <w:t xml:space="preserve">(8) Hangi sebepten dolayı olursa olsun, yıllık izin, hastalık ve mazeret izinleri sebebiyle </w:t>
      </w:r>
    </w:p>
    <w:p w:rsidR="00A5563F" w:rsidRDefault="00A5563F" w:rsidP="00A5563F">
      <w:proofErr w:type="gramStart"/>
      <w:r>
        <w:t>bulunamama</w:t>
      </w:r>
      <w:proofErr w:type="gramEnd"/>
      <w:r>
        <w:t xml:space="preserve"> hâlleri hariç olmak üzere, bir yıl içinde dört veya üst üste iki toplantıya iştirak etmeyen </w:t>
      </w:r>
    </w:p>
    <w:p w:rsidR="00A5563F" w:rsidRDefault="00A5563F" w:rsidP="00A5563F">
      <w:proofErr w:type="gramStart"/>
      <w:r>
        <w:t>teknik</w:t>
      </w:r>
      <w:proofErr w:type="gramEnd"/>
      <w:r>
        <w:t xml:space="preserve"> heyet üyesinin üyeliği kendiliğinden sona erer.</w:t>
      </w:r>
    </w:p>
    <w:p w:rsidR="00A5563F" w:rsidRDefault="00A5563F" w:rsidP="00A5563F">
      <w:r>
        <w:t xml:space="preserve">(9) Teknik heyet üyeleri, üyelikleri süresince yaptıkları görev ile ilgili olarak hiçbir menfaat </w:t>
      </w:r>
    </w:p>
    <w:p w:rsidR="00A5563F" w:rsidRDefault="00A5563F" w:rsidP="00A5563F">
      <w:proofErr w:type="gramStart"/>
      <w:r>
        <w:t>sağlayamazlar</w:t>
      </w:r>
      <w:proofErr w:type="gramEnd"/>
      <w:r>
        <w:t>. Aksine davrandığı tespit edilenlerin üyeliği Bakanlıkça sona erdirilir.</w:t>
      </w:r>
    </w:p>
    <w:p w:rsidR="00A5563F" w:rsidRDefault="00A5563F" w:rsidP="00A5563F">
      <w:r>
        <w:t>Huzur hakkı, yolluk ve gündelik ödenmesi</w:t>
      </w:r>
    </w:p>
    <w:p w:rsidR="00A5563F" w:rsidRDefault="00A5563F" w:rsidP="00A5563F">
      <w:r>
        <w:t xml:space="preserve">MADDE 11 – (1) Teknik heyetlerin üniversiteler tarafından görevlendirilen üyelerine, Kanunun </w:t>
      </w:r>
    </w:p>
    <w:p w:rsidR="00A5563F" w:rsidRDefault="00A5563F" w:rsidP="00A5563F">
      <w:r>
        <w:t>8 inci maddesinin sekizinci fıkrasında belirtilen esaslar çerçevesinde huzur hakkı ödenir.</w:t>
      </w:r>
    </w:p>
    <w:p w:rsidR="00A5563F" w:rsidRDefault="00A5563F" w:rsidP="00A5563F">
      <w:r>
        <w:t xml:space="preserve">(2) Teknik heyet üyelerinin toplantılar ve incelemeler için yapacakları seyahatlerin yolluk ve </w:t>
      </w:r>
    </w:p>
    <w:p w:rsidR="00A5563F" w:rsidRDefault="00A5563F" w:rsidP="00A5563F">
      <w:proofErr w:type="gramStart"/>
      <w:r>
        <w:t>yevmiyeleri</w:t>
      </w:r>
      <w:proofErr w:type="gramEnd"/>
      <w:r>
        <w:t>, 10/2/1954 tarihli ve 6245 sayılı Harcırah Kanunu hükümlerine göre ödenir.</w:t>
      </w:r>
    </w:p>
    <w:p w:rsidR="00A5563F" w:rsidRDefault="00A5563F" w:rsidP="00A5563F">
      <w:r>
        <w:t>DÖRDÜNCÜ BÖLÜM</w:t>
      </w:r>
    </w:p>
    <w:p w:rsidR="00A5563F" w:rsidRDefault="00A5563F" w:rsidP="00A5563F">
      <w:r>
        <w:lastRenderedPageBreak/>
        <w:t>Değer Tespiti ve Uygulama Alanında Hak Sahipliği</w:t>
      </w:r>
    </w:p>
    <w:p w:rsidR="00A5563F" w:rsidRDefault="00A5563F" w:rsidP="00A5563F">
      <w:r>
        <w:t>Taşınmazların değerinin tespiti</w:t>
      </w:r>
    </w:p>
    <w:p w:rsidR="00A5563F" w:rsidRDefault="00A5563F" w:rsidP="00A5563F">
      <w:r>
        <w:t>MADDE 12 – (1) (</w:t>
      </w:r>
      <w:proofErr w:type="gramStart"/>
      <w:r>
        <w:t>Değişik:RG</w:t>
      </w:r>
      <w:proofErr w:type="gramEnd"/>
      <w:r>
        <w:t xml:space="preserve">-2/7/2013-28695)İlgili kurum, uygulama alanındaki taşınmazların </w:t>
      </w:r>
    </w:p>
    <w:p w:rsidR="00A5563F" w:rsidRDefault="00A5563F" w:rsidP="00A5563F">
      <w:proofErr w:type="gramStart"/>
      <w:r>
        <w:t>sınırını</w:t>
      </w:r>
      <w:proofErr w:type="gramEnd"/>
      <w:r>
        <w:t xml:space="preserve">, yüzölçümünü ve cinsini gösteren haritayı veya krokiyi yapar veya yaptırır ve bu taşınmazların </w:t>
      </w:r>
    </w:p>
    <w:p w:rsidR="00A5563F" w:rsidRDefault="00A5563F" w:rsidP="00A5563F">
      <w:proofErr w:type="gramStart"/>
      <w:r>
        <w:t>maliklerini</w:t>
      </w:r>
      <w:proofErr w:type="gramEnd"/>
      <w:r>
        <w:t xml:space="preserve"> ve bunların adreslerini tespit eder veya ettirir.</w:t>
      </w:r>
    </w:p>
    <w:p w:rsidR="00A5563F" w:rsidRDefault="00A5563F" w:rsidP="00A5563F">
      <w:r>
        <w:t xml:space="preserve">(2) Taşınmazın değeri; ilgili kurum bünyesinden en az üç kişiden teşkil olunacak kıymet takdir </w:t>
      </w:r>
    </w:p>
    <w:p w:rsidR="00A5563F" w:rsidRDefault="00A5563F" w:rsidP="00A5563F">
      <w:proofErr w:type="spellStart"/>
      <w:r>
        <w:t>komisyonlarımarifetiyle</w:t>
      </w:r>
      <w:proofErr w:type="spellEnd"/>
      <w:r>
        <w:t xml:space="preserve"> veya hizmet satın alınmak suretiyle tespit edilir.</w:t>
      </w:r>
    </w:p>
    <w:p w:rsidR="00A5563F" w:rsidRDefault="00A5563F" w:rsidP="00A5563F">
      <w:r>
        <w:t xml:space="preserve">(3) Taşınmazın değeri; taşınmaz değerleme konusunda uzman kişi, kurum veya kuruluşlardan </w:t>
      </w:r>
    </w:p>
    <w:p w:rsidR="00A5563F" w:rsidRDefault="00A5563F" w:rsidP="00A5563F">
      <w:proofErr w:type="gramStart"/>
      <w:r>
        <w:t>bilgi</w:t>
      </w:r>
      <w:proofErr w:type="gramEnd"/>
      <w:r>
        <w:t xml:space="preserve"> alınarak ve mahallin emlak alım satım bürolarından alınacak bilgilerden de faydalanılarak, </w:t>
      </w:r>
    </w:p>
    <w:p w:rsidR="00A5563F" w:rsidRDefault="00A5563F" w:rsidP="00A5563F">
      <w:proofErr w:type="gramStart"/>
      <w:r>
        <w:t>4/11/1983</w:t>
      </w:r>
      <w:proofErr w:type="gramEnd"/>
      <w:r>
        <w:t xml:space="preserve"> tarihli ve 2942 sayılı Kamulaştırma Kanununun 11 inci maddesindeki esaslara göre tespit </w:t>
      </w:r>
    </w:p>
    <w:p w:rsidR="00A5563F" w:rsidRDefault="00A5563F" w:rsidP="00A5563F">
      <w:proofErr w:type="gramStart"/>
      <w:r>
        <w:t>edilir</w:t>
      </w:r>
      <w:proofErr w:type="gramEnd"/>
      <w:r>
        <w:t>.</w:t>
      </w:r>
    </w:p>
    <w:p w:rsidR="00A5563F" w:rsidRDefault="00A5563F" w:rsidP="00A5563F">
      <w:r>
        <w:t>Uygulama alanındaki taşınmaz maliklerinin hakları ve tapuya tescil işlemleri</w:t>
      </w:r>
    </w:p>
    <w:p w:rsidR="00A5563F" w:rsidRDefault="00A5563F" w:rsidP="00A5563F">
      <w:r>
        <w:t xml:space="preserve">MADDE 13 – (1) Yapılacak konut ve işyerlerinin niteliği ve büyüklüğü ilgili kurumca belirlenmek </w:t>
      </w:r>
    </w:p>
    <w:p w:rsidR="00A5563F" w:rsidRDefault="00A5563F" w:rsidP="00A5563F">
      <w:proofErr w:type="gramStart"/>
      <w:r>
        <w:t>kaydıyla</w:t>
      </w:r>
      <w:proofErr w:type="gramEnd"/>
      <w:r>
        <w:t xml:space="preserve">, uygulama alanındaki taşınmaz maliklerine öncelikle uygulama alanında yapılacak olan konut </w:t>
      </w:r>
    </w:p>
    <w:p w:rsidR="00A5563F" w:rsidRDefault="00A5563F" w:rsidP="00A5563F">
      <w:proofErr w:type="gramStart"/>
      <w:r>
        <w:t>ve</w:t>
      </w:r>
      <w:proofErr w:type="gramEnd"/>
      <w:r>
        <w:t xml:space="preserve"> işyerlerinden verilmek üzere bunlarla sözleşme akdedilir.(2) Uygulama alanındaki taşınmazın 12 </w:t>
      </w:r>
      <w:proofErr w:type="spellStart"/>
      <w:r>
        <w:t>nci</w:t>
      </w:r>
      <w:proofErr w:type="spellEnd"/>
      <w:r>
        <w:t xml:space="preserve"> maddeye göre tespit edilen bedeli, malike verilecek </w:t>
      </w:r>
    </w:p>
    <w:p w:rsidR="00A5563F" w:rsidRDefault="00A5563F" w:rsidP="00A5563F">
      <w:proofErr w:type="gramStart"/>
      <w:r>
        <w:t>konut</w:t>
      </w:r>
      <w:proofErr w:type="gramEnd"/>
      <w:r>
        <w:t xml:space="preserve"> veya işyerinin inşaat maliyet bedelinden düşülür. Bu şekilde yapılacak hesaplama neticesinde </w:t>
      </w:r>
    </w:p>
    <w:p w:rsidR="00A5563F" w:rsidRDefault="00A5563F" w:rsidP="00A5563F">
      <w:proofErr w:type="gramStart"/>
      <w:r>
        <w:t>taşınmaz</w:t>
      </w:r>
      <w:proofErr w:type="gramEnd"/>
      <w:r>
        <w:t xml:space="preserve"> malikinin;</w:t>
      </w:r>
    </w:p>
    <w:p w:rsidR="00A5563F" w:rsidRDefault="00A5563F" w:rsidP="00A5563F">
      <w:r>
        <w:t xml:space="preserve">a) İlgili kurumdan, alacağı olur ise, bu alacağa konu meblâğ; taraflar arasında yapılacak </w:t>
      </w:r>
    </w:p>
    <w:p w:rsidR="00A5563F" w:rsidRDefault="00A5563F" w:rsidP="00A5563F">
      <w:proofErr w:type="gramStart"/>
      <w:r>
        <w:t>anlaşmaya</w:t>
      </w:r>
      <w:proofErr w:type="gramEnd"/>
      <w:r>
        <w:t xml:space="preserve"> istinaden, nakdi olarak veya ilgili kurumun, kamu hizmetine tahsis edilmemiş olan </w:t>
      </w:r>
    </w:p>
    <w:p w:rsidR="00A5563F" w:rsidRDefault="00A5563F" w:rsidP="00A5563F">
      <w:proofErr w:type="gramStart"/>
      <w:r>
        <w:t>taşınmazlarından</w:t>
      </w:r>
      <w:proofErr w:type="gramEnd"/>
      <w:r>
        <w:t xml:space="preserve"> verilerek ya da imar hakkının başka bir alana </w:t>
      </w:r>
      <w:proofErr w:type="spellStart"/>
      <w:r>
        <w:t>aktarılmasısuretiyle</w:t>
      </w:r>
      <w:proofErr w:type="spellEnd"/>
      <w:r>
        <w:t xml:space="preserve"> ödenebilir.</w:t>
      </w:r>
    </w:p>
    <w:p w:rsidR="00A5563F" w:rsidRDefault="00A5563F" w:rsidP="00A5563F">
      <w:r>
        <w:t xml:space="preserve">b) İlgili kuruma borçlu </w:t>
      </w:r>
      <w:proofErr w:type="spellStart"/>
      <w:r>
        <w:t>olmasıhalinde</w:t>
      </w:r>
      <w:proofErr w:type="spellEnd"/>
      <w:r>
        <w:t xml:space="preserve">, bu borca konu meblâğ; taşınmaz malikince taksit ile </w:t>
      </w:r>
    </w:p>
    <w:p w:rsidR="00A5563F" w:rsidRDefault="00A5563F" w:rsidP="00A5563F">
      <w:proofErr w:type="gramStart"/>
      <w:r>
        <w:t>ödenebilir</w:t>
      </w:r>
      <w:proofErr w:type="gramEnd"/>
      <w:r>
        <w:t>. Taksit ile ödemenin esasları proje bazında ilgili kurumca belirlenir.</w:t>
      </w:r>
    </w:p>
    <w:p w:rsidR="00A5563F" w:rsidRDefault="00A5563F" w:rsidP="00A5563F">
      <w:r>
        <w:t>c) (</w:t>
      </w:r>
      <w:proofErr w:type="gramStart"/>
      <w:r>
        <w:t>Değişik:RG</w:t>
      </w:r>
      <w:proofErr w:type="gramEnd"/>
      <w:r>
        <w:t xml:space="preserve">-25/7/2014-29071) Birden fazla konut veya işyeri alma hakkının olması halinde, </w:t>
      </w:r>
    </w:p>
    <w:p w:rsidR="00A5563F" w:rsidRDefault="00A5563F" w:rsidP="00A5563F">
      <w:proofErr w:type="gramStart"/>
      <w:r>
        <w:t>birden</w:t>
      </w:r>
      <w:proofErr w:type="gramEnd"/>
      <w:r>
        <w:t xml:space="preserve"> fazla konut veya işyeri verilmek üzere sözleşme yapılabilir. Böyle bir durumda, taşınmaz </w:t>
      </w:r>
    </w:p>
    <w:p w:rsidR="00A5563F" w:rsidRDefault="00A5563F" w:rsidP="00A5563F">
      <w:proofErr w:type="gramStart"/>
      <w:r>
        <w:t>malikinin</w:t>
      </w:r>
      <w:proofErr w:type="gramEnd"/>
      <w:r>
        <w:t xml:space="preserve"> ilgili kuruma borçlanması hâlinde ödemeler, verilecek konut veya işyerinin tespitine yönelik </w:t>
      </w:r>
    </w:p>
    <w:p w:rsidR="00A5563F" w:rsidRDefault="00A5563F" w:rsidP="00A5563F">
      <w:proofErr w:type="gramStart"/>
      <w:r>
        <w:t>olarak</w:t>
      </w:r>
      <w:proofErr w:type="gramEnd"/>
      <w:r>
        <w:t xml:space="preserve"> gerçekleştirilecek noter </w:t>
      </w:r>
      <w:proofErr w:type="spellStart"/>
      <w:r>
        <w:t>kurasısonrası</w:t>
      </w:r>
      <w:proofErr w:type="spellEnd"/>
      <w:r>
        <w:t xml:space="preserve">, ilgili kurumca belirlenecek takvime göre taksit ile </w:t>
      </w:r>
    </w:p>
    <w:p w:rsidR="00A5563F" w:rsidRDefault="00A5563F" w:rsidP="00A5563F">
      <w:proofErr w:type="gramStart"/>
      <w:r>
        <w:t>ödenebilir</w:t>
      </w:r>
      <w:proofErr w:type="gramEnd"/>
      <w:r>
        <w:t>. Taksit ile ödemenin esasları proje bazında ilgili kurumca belirlenir.</w:t>
      </w:r>
    </w:p>
    <w:p w:rsidR="00A5563F" w:rsidRDefault="00A5563F" w:rsidP="00A5563F">
      <w:r>
        <w:lastRenderedPageBreak/>
        <w:t xml:space="preserve">(3) İlgili kurumca verilecek konut veya işyerinin inşaat maliyet bedeli; uygulama alanında </w:t>
      </w:r>
    </w:p>
    <w:p w:rsidR="00A5563F" w:rsidRDefault="00A5563F" w:rsidP="00A5563F">
      <w:proofErr w:type="gramStart"/>
      <w:r>
        <w:t>gerçekleştirilecek</w:t>
      </w:r>
      <w:proofErr w:type="gramEnd"/>
      <w:r>
        <w:t xml:space="preserve"> yapım ihaleleri sonrası gerçekleşen, ihale bedeli, arsa edinim bedeli, proje giderleri, </w:t>
      </w:r>
    </w:p>
    <w:p w:rsidR="00A5563F" w:rsidRDefault="00A5563F" w:rsidP="00A5563F">
      <w:r>
        <w:t xml:space="preserve">yıkım ve nakliye giderleri, taşınmaz değerinin tespiti </w:t>
      </w:r>
      <w:proofErr w:type="spellStart"/>
      <w:proofErr w:type="gramStart"/>
      <w:r>
        <w:t>masrafları,zemin</w:t>
      </w:r>
      <w:proofErr w:type="spellEnd"/>
      <w:proofErr w:type="gramEnd"/>
      <w:r>
        <w:t xml:space="preserve"> iyileştirme giderleri ve </w:t>
      </w:r>
    </w:p>
    <w:p w:rsidR="00A5563F" w:rsidRDefault="00A5563F" w:rsidP="00A5563F">
      <w:proofErr w:type="gramStart"/>
      <w:r>
        <w:t>müşavirlik</w:t>
      </w:r>
      <w:proofErr w:type="gramEnd"/>
      <w:r>
        <w:t xml:space="preserve"> giderleri gibi giderler dikkate alınarak hesaplanır.</w:t>
      </w:r>
    </w:p>
    <w:p w:rsidR="00A5563F" w:rsidRDefault="00A5563F" w:rsidP="00A5563F">
      <w:r>
        <w:t xml:space="preserve">(4) Taşınmaz maliklerinden kendisine işyeri verileceklere müstakil işyeri yerine işyeri hissesi de </w:t>
      </w:r>
    </w:p>
    <w:p w:rsidR="00A5563F" w:rsidRDefault="00A5563F" w:rsidP="00A5563F">
      <w:proofErr w:type="gramStart"/>
      <w:r>
        <w:t>verilebilir</w:t>
      </w:r>
      <w:proofErr w:type="gramEnd"/>
      <w:r>
        <w:t>.</w:t>
      </w:r>
    </w:p>
    <w:p w:rsidR="00A5563F" w:rsidRDefault="00A5563F" w:rsidP="00A5563F">
      <w:r>
        <w:t xml:space="preserve">(5) İlgili kurum, uygulama alanındaki taşınmaz maliklerini yapılacak anlaşmalar çerçevesinde </w:t>
      </w:r>
    </w:p>
    <w:p w:rsidR="00A5563F" w:rsidRDefault="00A5563F" w:rsidP="00A5563F">
      <w:proofErr w:type="gramStart"/>
      <w:r>
        <w:t>proje</w:t>
      </w:r>
      <w:proofErr w:type="gramEnd"/>
      <w:r>
        <w:t xml:space="preserve"> </w:t>
      </w:r>
      <w:proofErr w:type="spellStart"/>
      <w:r>
        <w:t>ortağıyapmak</w:t>
      </w:r>
      <w:proofErr w:type="spellEnd"/>
      <w:r>
        <w:t xml:space="preserve"> suretiyle, kat veya </w:t>
      </w:r>
      <w:proofErr w:type="spellStart"/>
      <w:r>
        <w:t>hasılât</w:t>
      </w:r>
      <w:proofErr w:type="spellEnd"/>
      <w:r>
        <w:t xml:space="preserve"> karşılığı inşaat yapabilir veya yaptırabilir.</w:t>
      </w:r>
    </w:p>
    <w:p w:rsidR="00A5563F" w:rsidRDefault="00A5563F" w:rsidP="00A5563F">
      <w:r>
        <w:t xml:space="preserve">(6) Bakanlık, Kanunun 3 üncü maddesi kapsamında Bakanlar Kurulu kararıyla veya Maliye </w:t>
      </w:r>
    </w:p>
    <w:p w:rsidR="00A5563F" w:rsidRDefault="00A5563F" w:rsidP="00A5563F">
      <w:r>
        <w:t xml:space="preserve">Bakanlığınca Bakanlığa tahsis edilerek tasarrufuna bırakılan taşınmazlar da dâhil olmak üzere, </w:t>
      </w:r>
    </w:p>
    <w:p w:rsidR="00A5563F" w:rsidRDefault="00A5563F" w:rsidP="00A5563F">
      <w:proofErr w:type="gramStart"/>
      <w:r>
        <w:t>uygulama</w:t>
      </w:r>
      <w:proofErr w:type="gramEnd"/>
      <w:r>
        <w:t xml:space="preserve"> alanında bulunan bütün taşınmazlar üzerinde her tür harita, plan, proje, arazi ve arsa </w:t>
      </w:r>
    </w:p>
    <w:p w:rsidR="00A5563F" w:rsidRDefault="00A5563F" w:rsidP="00A5563F">
      <w:proofErr w:type="gramStart"/>
      <w:r>
        <w:t>düzenleme</w:t>
      </w:r>
      <w:proofErr w:type="gramEnd"/>
      <w:r>
        <w:t xml:space="preserve"> işlemleri ile toplulaştırma yapmaya; bu alanlarda bulunan taşınmazları satın almaya, ön </w:t>
      </w:r>
    </w:p>
    <w:p w:rsidR="00A5563F" w:rsidRDefault="00A5563F" w:rsidP="00A5563F">
      <w:proofErr w:type="gramStart"/>
      <w:r>
        <w:t>alım</w:t>
      </w:r>
      <w:proofErr w:type="gramEnd"/>
      <w:r>
        <w:t xml:space="preserve"> hakkını kullanmaya, bağımsız bölümler de dâhil olmak üzere taşınmazları trampaya, taşınmaz </w:t>
      </w:r>
    </w:p>
    <w:p w:rsidR="00A5563F" w:rsidRDefault="00A5563F" w:rsidP="00A5563F">
      <w:proofErr w:type="gramStart"/>
      <w:r>
        <w:t>mülkiyetini</w:t>
      </w:r>
      <w:proofErr w:type="gramEnd"/>
      <w:r>
        <w:t xml:space="preserve"> veya imar haklarını başka bir alana aktarmaya; aynı alanlara ilişkin taşınmaz mülkiyetini </w:t>
      </w:r>
    </w:p>
    <w:p w:rsidR="00A5563F" w:rsidRDefault="00A5563F" w:rsidP="00A5563F">
      <w:proofErr w:type="gramStart"/>
      <w:r>
        <w:t>anlaşma</w:t>
      </w:r>
      <w:proofErr w:type="gramEnd"/>
      <w:r>
        <w:t xml:space="preserve"> sağlanmak kaydı ile menkul değere dönüştürmeye; kamu ve özel sektör işbirliğine dayanan </w:t>
      </w:r>
    </w:p>
    <w:p w:rsidR="00A5563F" w:rsidRDefault="00A5563F" w:rsidP="00A5563F">
      <w:proofErr w:type="gramStart"/>
      <w:r>
        <w:t>usuller</w:t>
      </w:r>
      <w:proofErr w:type="gramEnd"/>
      <w:r>
        <w:t xml:space="preserve"> uygulamaya, kat veya hasılat karşılığı usulleri de dâhil olmak üzere inşaat yapmaya veya </w:t>
      </w:r>
    </w:p>
    <w:p w:rsidR="00A5563F" w:rsidRDefault="00A5563F" w:rsidP="00A5563F">
      <w:proofErr w:type="gramStart"/>
      <w:r>
        <w:t>yaptırmaya</w:t>
      </w:r>
      <w:proofErr w:type="gramEnd"/>
      <w:r>
        <w:t xml:space="preserve">, arsa paylarını belirlemeye; 23/6/1965 tarihli ve 634 sayılı Kat Mülkiyeti Kanunundaki </w:t>
      </w:r>
    </w:p>
    <w:p w:rsidR="00A5563F" w:rsidRDefault="00A5563F" w:rsidP="00A5563F">
      <w:proofErr w:type="gramStart"/>
      <w:r>
        <w:t>esaslara</w:t>
      </w:r>
      <w:proofErr w:type="gramEnd"/>
      <w:r>
        <w:t xml:space="preserve"> göre paylaştırmaya, payları ayırmaya veya birleştirmeye ve Türk Medeni Kanunu uyarınca </w:t>
      </w:r>
    </w:p>
    <w:p w:rsidR="00A5563F" w:rsidRDefault="00A5563F" w:rsidP="00A5563F">
      <w:proofErr w:type="gramStart"/>
      <w:r>
        <w:t>sınırlı</w:t>
      </w:r>
      <w:proofErr w:type="gramEnd"/>
      <w:r>
        <w:t xml:space="preserve"> ayni hak tesis etmeye yetkilidir.</w:t>
      </w:r>
    </w:p>
    <w:p w:rsidR="00A5563F" w:rsidRDefault="00A5563F" w:rsidP="00A5563F">
      <w:r>
        <w:t xml:space="preserve">(7) Bakanlık; Kanundan kaynaklanan ve altıncı fıkrada belirtilen yetkilerini, Kanunun 3 üncü </w:t>
      </w:r>
    </w:p>
    <w:p w:rsidR="00A5563F" w:rsidRDefault="00A5563F" w:rsidP="00A5563F">
      <w:proofErr w:type="gramStart"/>
      <w:r>
        <w:t>maddesi</w:t>
      </w:r>
      <w:proofErr w:type="gramEnd"/>
      <w:r>
        <w:t xml:space="preserve"> kapsamında Bakanlığa tahsis edilen taşınmazlar bakımından Maliye Bakanlığının izin ve </w:t>
      </w:r>
    </w:p>
    <w:p w:rsidR="00A5563F" w:rsidRDefault="00A5563F" w:rsidP="00A5563F">
      <w:proofErr w:type="gramStart"/>
      <w:r>
        <w:t>onayına</w:t>
      </w:r>
      <w:proofErr w:type="gramEnd"/>
      <w:r>
        <w:t xml:space="preserve"> tabi olmadan kullanabilir.</w:t>
      </w:r>
    </w:p>
    <w:p w:rsidR="00A5563F" w:rsidRDefault="00A5563F" w:rsidP="00A5563F">
      <w:r>
        <w:t>(8) (</w:t>
      </w:r>
      <w:proofErr w:type="gramStart"/>
      <w:r>
        <w:t>Değişik:RG</w:t>
      </w:r>
      <w:proofErr w:type="gramEnd"/>
      <w:r>
        <w:t xml:space="preserve">-2/7/2013-28695)Kanunun 3 üncü maddesi kapsamında Bakanlığa tahsis </w:t>
      </w:r>
    </w:p>
    <w:p w:rsidR="00A5563F" w:rsidRDefault="00A5563F" w:rsidP="00A5563F">
      <w:proofErr w:type="gramStart"/>
      <w:r>
        <w:t>edilerek</w:t>
      </w:r>
      <w:proofErr w:type="gramEnd"/>
      <w:r>
        <w:t xml:space="preserve"> tasarrufuna bırakılan taşınmazlar, bu taşınmazlardan, Bakanlığın talebi üzerine TOKİ’ye veya </w:t>
      </w:r>
    </w:p>
    <w:p w:rsidR="00A5563F" w:rsidRDefault="00A5563F" w:rsidP="00A5563F">
      <w:r>
        <w:t xml:space="preserve">İdareye devredilenler ve Kanun kapsamında değerlendirilmek üzere Bakanlık ile bağlı veya ilgili </w:t>
      </w:r>
    </w:p>
    <w:p w:rsidR="00A5563F" w:rsidRDefault="00A5563F" w:rsidP="00A5563F">
      <w:proofErr w:type="gramStart"/>
      <w:r>
        <w:t>kuruluşu</w:t>
      </w:r>
      <w:proofErr w:type="gramEnd"/>
      <w:r>
        <w:t xml:space="preserve"> arasında akdedilecek protokole konu edilenler üzerinde, Kanun kapsamındaki uygulamalara bağlı olarak meydana gelen yeni taşınmazların kendileri ile anlaşma sağlanan gerçek kişiler veya </w:t>
      </w:r>
    </w:p>
    <w:p w:rsidR="00A5563F" w:rsidRDefault="00A5563F" w:rsidP="00A5563F">
      <w:proofErr w:type="spellStart"/>
      <w:r>
        <w:t>mirasçılarıile</w:t>
      </w:r>
      <w:proofErr w:type="spellEnd"/>
      <w:r>
        <w:t xml:space="preserve"> tüzel kişiler adına tapuya tescil edilmesi, ilgili kurumun isteği üzerine tapu </w:t>
      </w:r>
    </w:p>
    <w:p w:rsidR="00A5563F" w:rsidRDefault="00A5563F" w:rsidP="00A5563F">
      <w:proofErr w:type="gramStart"/>
      <w:r>
        <w:lastRenderedPageBreak/>
        <w:t>müdürlüğünce</w:t>
      </w:r>
      <w:proofErr w:type="gramEnd"/>
      <w:r>
        <w:t xml:space="preserve"> gerçekleştirilir. Bu taşınmazlar ile ilgili olarak tapuda işlem yapılmasını gerektiren diğer </w:t>
      </w:r>
    </w:p>
    <w:p w:rsidR="00A5563F" w:rsidRDefault="00A5563F" w:rsidP="00A5563F">
      <w:proofErr w:type="gramStart"/>
      <w:r>
        <w:t>hallerde</w:t>
      </w:r>
      <w:proofErr w:type="gramEnd"/>
      <w:r>
        <w:t xml:space="preserve"> de, ilgili kurumun isteği üzerine, tapu müdürlüğünce işlem tesis edilir.</w:t>
      </w:r>
    </w:p>
    <w:p w:rsidR="00A5563F" w:rsidRDefault="00A5563F" w:rsidP="00A5563F">
      <w:r>
        <w:t>Kiracı veya sınırlı ayni hak sahibi olanlara konut ve işyeri verilmesi</w:t>
      </w:r>
    </w:p>
    <w:p w:rsidR="00A5563F" w:rsidRDefault="00A5563F" w:rsidP="00A5563F">
      <w:r>
        <w:t>MADDE 14 – (1) (</w:t>
      </w:r>
      <w:proofErr w:type="gramStart"/>
      <w:r>
        <w:t>Değişik:RG</w:t>
      </w:r>
      <w:proofErr w:type="gramEnd"/>
      <w:r>
        <w:t xml:space="preserve">-25/7/2014-29071)İlgili kurumca, uygulama alanındaki </w:t>
      </w:r>
    </w:p>
    <w:p w:rsidR="00A5563F" w:rsidRDefault="00A5563F" w:rsidP="00A5563F">
      <w:proofErr w:type="gramStart"/>
      <w:r>
        <w:t>taşınmazların</w:t>
      </w:r>
      <w:proofErr w:type="gramEnd"/>
      <w:r>
        <w:t xml:space="preserve"> maliklerine konut veya işyeri verilmesinden sonra, arta kalan konut veya işyerlerinin </w:t>
      </w:r>
    </w:p>
    <w:p w:rsidR="00A5563F" w:rsidRDefault="00A5563F" w:rsidP="00A5563F">
      <w:proofErr w:type="spellStart"/>
      <w:r>
        <w:t>bulunmasıhalinde</w:t>
      </w:r>
      <w:proofErr w:type="spellEnd"/>
      <w:r>
        <w:t xml:space="preserve">, belirtilen yapılarda kiracı veya sınırlı ayni hak sahibi olarak, en az bir yıldır ikamet </w:t>
      </w:r>
    </w:p>
    <w:p w:rsidR="00A5563F" w:rsidRDefault="00A5563F" w:rsidP="00A5563F">
      <w:proofErr w:type="gramStart"/>
      <w:r>
        <w:t>edenler</w:t>
      </w:r>
      <w:proofErr w:type="gramEnd"/>
      <w:r>
        <w:t xml:space="preserve"> veya işyeri işletenler ile Kanun uyarınca taşınmazları kamulaştırılanlara bu konut veya </w:t>
      </w:r>
    </w:p>
    <w:p w:rsidR="00A5563F" w:rsidRDefault="00A5563F" w:rsidP="00A5563F">
      <w:proofErr w:type="gramStart"/>
      <w:r>
        <w:t>işyerlerinden</w:t>
      </w:r>
      <w:proofErr w:type="gramEnd"/>
      <w:r>
        <w:t xml:space="preserve"> verilmek üzere sözleşme yapılabilir.</w:t>
      </w:r>
    </w:p>
    <w:p w:rsidR="00A5563F" w:rsidRDefault="00A5563F" w:rsidP="00A5563F">
      <w:r>
        <w:t xml:space="preserve">(2) Kiracı veya sınırlı ayni hak sahibi veyahut taşınmazları kamulaştırılanlardan konut veya işyeri </w:t>
      </w:r>
    </w:p>
    <w:p w:rsidR="00A5563F" w:rsidRDefault="00A5563F" w:rsidP="00A5563F">
      <w:proofErr w:type="gramStart"/>
      <w:r>
        <w:t>talebinde</w:t>
      </w:r>
      <w:proofErr w:type="gramEnd"/>
      <w:r>
        <w:t xml:space="preserve"> bulunanların sayısının artan konut ve işyeri sayısından fazla </w:t>
      </w:r>
      <w:proofErr w:type="spellStart"/>
      <w:r>
        <w:t>olmasıhâlinde</w:t>
      </w:r>
      <w:proofErr w:type="spellEnd"/>
      <w:r>
        <w:t xml:space="preserve">, konut veya işyeri </w:t>
      </w:r>
    </w:p>
    <w:p w:rsidR="00A5563F" w:rsidRDefault="00A5563F" w:rsidP="00A5563F">
      <w:proofErr w:type="gramStart"/>
      <w:r>
        <w:t>verilecekler</w:t>
      </w:r>
      <w:proofErr w:type="gramEnd"/>
      <w:r>
        <w:t xml:space="preserve"> noter huzurunda gerçekleştirilecek kura işlemi ile belirlenir.</w:t>
      </w:r>
    </w:p>
    <w:p w:rsidR="00A5563F" w:rsidRDefault="00A5563F" w:rsidP="00A5563F">
      <w:r>
        <w:t xml:space="preserve">Riskli yapıların bulunduğu parsellerde, riskli alanlarda ve rezerv yapı alanlarında yapılacak </w:t>
      </w:r>
    </w:p>
    <w:p w:rsidR="00A5563F" w:rsidRDefault="00A5563F" w:rsidP="00A5563F">
      <w:proofErr w:type="gramStart"/>
      <w:r>
        <w:t>uygulamalar</w:t>
      </w:r>
      <w:proofErr w:type="gramEnd"/>
    </w:p>
    <w:p w:rsidR="00A5563F" w:rsidRDefault="00A5563F" w:rsidP="00A5563F">
      <w:r>
        <w:t xml:space="preserve">MADDE 15 – (Başlığı ile birlikte </w:t>
      </w:r>
      <w:proofErr w:type="gramStart"/>
      <w:r>
        <w:t>değişik:RG</w:t>
      </w:r>
      <w:proofErr w:type="gramEnd"/>
      <w:r>
        <w:t>-2/7/2013-28695)</w:t>
      </w:r>
    </w:p>
    <w:p w:rsidR="00A5563F" w:rsidRDefault="00A5563F" w:rsidP="00A5563F">
      <w:r>
        <w:t xml:space="preserve">(1) Riskli alanlarda, rezerv </w:t>
      </w:r>
      <w:proofErr w:type="spellStart"/>
      <w:r>
        <w:t>yapıalanlarında</w:t>
      </w:r>
      <w:proofErr w:type="spellEnd"/>
      <w:r>
        <w:t xml:space="preserve"> ve riskli yapılarda Kanun kapsamında öncelikle </w:t>
      </w:r>
    </w:p>
    <w:p w:rsidR="00A5563F" w:rsidRDefault="00A5563F" w:rsidP="00A5563F">
      <w:proofErr w:type="gramStart"/>
      <w:r>
        <w:t>maliklerce</w:t>
      </w:r>
      <w:proofErr w:type="gramEnd"/>
      <w:r>
        <w:t xml:space="preserve"> uygulama yapılması esastır. Kanun kapsamında yapılacak bu uygulamalara ilişkin iş ve </w:t>
      </w:r>
    </w:p>
    <w:p w:rsidR="00A5563F" w:rsidRDefault="00A5563F" w:rsidP="00A5563F">
      <w:proofErr w:type="gramStart"/>
      <w:r>
        <w:t>işlemlerde</w:t>
      </w:r>
      <w:proofErr w:type="gramEnd"/>
      <w:r>
        <w:t xml:space="preserve"> ilgili kurum maliklere yardımcı olmakla yükümlüdür.</w:t>
      </w:r>
    </w:p>
    <w:p w:rsidR="00A5563F" w:rsidRDefault="00A5563F" w:rsidP="00A5563F">
      <w:r>
        <w:t xml:space="preserve">(2) Riskli yapılarda, Kanunun 6 </w:t>
      </w:r>
      <w:proofErr w:type="spellStart"/>
      <w:r>
        <w:t>ncı</w:t>
      </w:r>
      <w:proofErr w:type="spellEnd"/>
      <w:r>
        <w:t xml:space="preserve"> maddesinin birinci fıkrası uyarınca, parsellerin tevhit </w:t>
      </w:r>
    </w:p>
    <w:p w:rsidR="00A5563F" w:rsidRDefault="00A5563F" w:rsidP="00A5563F">
      <w:proofErr w:type="gramStart"/>
      <w:r>
        <w:t>edilmesine</w:t>
      </w:r>
      <w:proofErr w:type="gramEnd"/>
      <w:r>
        <w:t xml:space="preserve">, münferit veya birleştirilerek veya imar adası bazında uygulama yapılmasına, yeniden bina </w:t>
      </w:r>
    </w:p>
    <w:p w:rsidR="00A5563F" w:rsidRDefault="00A5563F" w:rsidP="00A5563F">
      <w:proofErr w:type="gramStart"/>
      <w:r>
        <w:t>yaptırılmasına</w:t>
      </w:r>
      <w:proofErr w:type="gramEnd"/>
      <w:r>
        <w:t xml:space="preserve">, payların satışına, kat karşılığı veya hasılat paylaşımı ve diğer usuller ile yeniden </w:t>
      </w:r>
    </w:p>
    <w:p w:rsidR="00A5563F" w:rsidRDefault="00A5563F" w:rsidP="00A5563F">
      <w:proofErr w:type="gramStart"/>
      <w:r>
        <w:t>değerlendirilmesine</w:t>
      </w:r>
      <w:proofErr w:type="gramEnd"/>
      <w:r>
        <w:t xml:space="preserve"> bütün maliklerce oybirliği ile karar verilememiş ise, riskli yapının değeri, Sermaye </w:t>
      </w:r>
    </w:p>
    <w:p w:rsidR="00A5563F" w:rsidRDefault="00A5563F" w:rsidP="00A5563F">
      <w:proofErr w:type="spellStart"/>
      <w:r>
        <w:t>PiyasasıKuruluna</w:t>
      </w:r>
      <w:proofErr w:type="spellEnd"/>
      <w:r>
        <w:t xml:space="preserve"> kayıtlı olarak faaliyet gösteren lisanslı değerleme kuruluşlarına tespit ettirilir ve </w:t>
      </w:r>
    </w:p>
    <w:p w:rsidR="00A5563F" w:rsidRDefault="00A5563F" w:rsidP="00A5563F">
      <w:r>
        <w:t xml:space="preserve">maliklerden birinin istemi üzerine, (Mülga </w:t>
      </w:r>
      <w:proofErr w:type="gramStart"/>
      <w:r>
        <w:t>ibare:RG</w:t>
      </w:r>
      <w:proofErr w:type="gramEnd"/>
      <w:r>
        <w:t xml:space="preserve">-25/7/2014-29071) (…) bütün malikler toplantıya </w:t>
      </w:r>
    </w:p>
    <w:p w:rsidR="00A5563F" w:rsidRDefault="00A5563F" w:rsidP="00A5563F">
      <w:proofErr w:type="gramStart"/>
      <w:r>
        <w:t>çağrılır</w:t>
      </w:r>
      <w:proofErr w:type="gramEnd"/>
      <w:r>
        <w:t xml:space="preserve">. Toplantıda yürütülecek uygulamalar konusunda riskli yapının değeri de gözetilerek bütün </w:t>
      </w:r>
    </w:p>
    <w:p w:rsidR="00A5563F" w:rsidRDefault="00A5563F" w:rsidP="00A5563F">
      <w:proofErr w:type="gramStart"/>
      <w:r>
        <w:t>maliklerce</w:t>
      </w:r>
      <w:proofErr w:type="gramEnd"/>
      <w:r>
        <w:t xml:space="preserve"> oybirliği ile anlaşmaya çalışılır. Oybirliği ile anlaşma sağlanamaması halinde yapılacak </w:t>
      </w:r>
    </w:p>
    <w:p w:rsidR="00A5563F" w:rsidRDefault="00A5563F" w:rsidP="00A5563F">
      <w:proofErr w:type="gramStart"/>
      <w:r>
        <w:t>uygulamaya</w:t>
      </w:r>
      <w:proofErr w:type="gramEnd"/>
      <w:r>
        <w:t xml:space="preserve"> sahip oldukları hisseleri oranında paydaşların en az üçte iki çoğunluğu ile karar verilir. Bu </w:t>
      </w:r>
    </w:p>
    <w:p w:rsidR="00A5563F" w:rsidRDefault="00A5563F" w:rsidP="00A5563F">
      <w:proofErr w:type="gramStart"/>
      <w:r>
        <w:t>karar</w:t>
      </w:r>
      <w:proofErr w:type="gramEnd"/>
      <w:r>
        <w:t xml:space="preserve"> tutanağa bağlanır ve karara katılan maliklerce imzalanır. Bu karar, karara katılmayanlara ve </w:t>
      </w:r>
    </w:p>
    <w:p w:rsidR="00A5563F" w:rsidRDefault="00A5563F" w:rsidP="00A5563F">
      <w:proofErr w:type="gramStart"/>
      <w:r>
        <w:lastRenderedPageBreak/>
        <w:t>toplantıya</w:t>
      </w:r>
      <w:proofErr w:type="gramEnd"/>
      <w:r>
        <w:t xml:space="preserve"> iştirak etmeyenlere noter vasıtasıyla </w:t>
      </w:r>
      <w:proofErr w:type="spellStart"/>
      <w:r>
        <w:t>tebliğedilir</w:t>
      </w:r>
      <w:proofErr w:type="spellEnd"/>
      <w:r>
        <w:t xml:space="preserve"> ve bu tebliğde, </w:t>
      </w:r>
      <w:proofErr w:type="spellStart"/>
      <w:r>
        <w:t>onbeş</w:t>
      </w:r>
      <w:proofErr w:type="spellEnd"/>
      <w:r>
        <w:t xml:space="preserve"> gün içinde bu </w:t>
      </w:r>
    </w:p>
    <w:p w:rsidR="00A5563F" w:rsidRDefault="00A5563F" w:rsidP="00A5563F">
      <w:proofErr w:type="gramStart"/>
      <w:r>
        <w:t>kararın</w:t>
      </w:r>
      <w:proofErr w:type="gramEnd"/>
      <w:r>
        <w:t xml:space="preserve"> kabul edilmemesi halinde bağımsız bölümlerine ilişkin arsa paylarının, Bakanlıkça tespit </w:t>
      </w:r>
    </w:p>
    <w:p w:rsidR="00A5563F" w:rsidRDefault="00A5563F" w:rsidP="00A5563F">
      <w:proofErr w:type="gramStart"/>
      <w:r>
        <w:t>edilecek</w:t>
      </w:r>
      <w:proofErr w:type="gramEnd"/>
      <w:r>
        <w:t xml:space="preserve"> veya ettirilecek rayiç değerden az olmamak üzere anlaşma sağlayan diğer paydaşlara açık </w:t>
      </w:r>
    </w:p>
    <w:p w:rsidR="00A5563F" w:rsidRDefault="00A5563F" w:rsidP="00A5563F">
      <w:proofErr w:type="gramStart"/>
      <w:r>
        <w:t>artırma</w:t>
      </w:r>
      <w:proofErr w:type="gramEnd"/>
      <w:r>
        <w:t xml:space="preserve"> usulü ile satılacağı, paydaşlara satış gerçekleştirilemediği takdirde, bu payların, rayiç bedeli </w:t>
      </w:r>
    </w:p>
    <w:p w:rsidR="00A5563F" w:rsidRDefault="00A5563F" w:rsidP="00A5563F">
      <w:r>
        <w:t>Bakanlıkça ödenmek kaydı ile tapuda Hazine adına resen tescil edileceği bildirilir.</w:t>
      </w:r>
    </w:p>
    <w:p w:rsidR="00A5563F" w:rsidRDefault="00A5563F" w:rsidP="00A5563F">
      <w:r>
        <w:t xml:space="preserve">(3) Anlaşmaya katılmayan maliklerin bağımsız bölümlerine ilişkin arsa payları; 15/A </w:t>
      </w:r>
    </w:p>
    <w:p w:rsidR="00A5563F" w:rsidRDefault="00A5563F" w:rsidP="00A5563F">
      <w:proofErr w:type="gramStart"/>
      <w:r>
        <w:t>maddesinde</w:t>
      </w:r>
      <w:proofErr w:type="gramEnd"/>
      <w:r>
        <w:t xml:space="preserve"> belirtilen usule göre, arsa payı değeri üzerinden anlaşma sağlayan diğer paydaşlara açık </w:t>
      </w:r>
    </w:p>
    <w:p w:rsidR="00A5563F" w:rsidRDefault="00A5563F" w:rsidP="00A5563F">
      <w:proofErr w:type="gramStart"/>
      <w:r>
        <w:t>artırma</w:t>
      </w:r>
      <w:proofErr w:type="gramEnd"/>
      <w:r>
        <w:t xml:space="preserve"> usulü ile satılır. Paydaşlara satış gerçekleştirilemediği takdirde, bu paylar, rayiç bedeli </w:t>
      </w:r>
    </w:p>
    <w:p w:rsidR="00A5563F" w:rsidRDefault="00A5563F" w:rsidP="00A5563F">
      <w:r>
        <w:t xml:space="preserve">Bakanlıkça ödenmek kaydı ile tapuda Hazine adına resen tescil edilir ve en az üçte iki çoğunluk ile </w:t>
      </w:r>
    </w:p>
    <w:p w:rsidR="00A5563F" w:rsidRDefault="00A5563F" w:rsidP="00A5563F">
      <w:proofErr w:type="gramStart"/>
      <w:r>
        <w:t>alınan</w:t>
      </w:r>
      <w:proofErr w:type="gramEnd"/>
      <w:r>
        <w:t xml:space="preserve"> karar çerçevesinde değerlendirilmek üzere Bakanlığa tahsis edilmiş sayılır veya Bakanlıkça uygun görülenler TOKİ’ye veya İdareye devredilir. Bu durumda, paydaşların kararı ile yapılan </w:t>
      </w:r>
    </w:p>
    <w:p w:rsidR="00A5563F" w:rsidRDefault="00A5563F" w:rsidP="00A5563F">
      <w:proofErr w:type="gramStart"/>
      <w:r>
        <w:t>anlaşmaya</w:t>
      </w:r>
      <w:proofErr w:type="gramEnd"/>
      <w:r>
        <w:t xml:space="preserve"> uyularak işlem yapılır.</w:t>
      </w:r>
    </w:p>
    <w:p w:rsidR="00A5563F" w:rsidRDefault="00A5563F" w:rsidP="00A5563F">
      <w:r>
        <w:t>(4) (</w:t>
      </w:r>
      <w:proofErr w:type="gramStart"/>
      <w:r>
        <w:t>Mülga:RG</w:t>
      </w:r>
      <w:proofErr w:type="gramEnd"/>
      <w:r>
        <w:t>-25/7/2014-29071)</w:t>
      </w:r>
    </w:p>
    <w:p w:rsidR="00A5563F" w:rsidRDefault="00A5563F" w:rsidP="00A5563F">
      <w:r>
        <w:t xml:space="preserve">(5) Kanunun 6 </w:t>
      </w:r>
      <w:proofErr w:type="spellStart"/>
      <w:r>
        <w:t>ncı</w:t>
      </w:r>
      <w:proofErr w:type="spellEnd"/>
      <w:r>
        <w:t xml:space="preserve"> maddesinin birinci fıkrası uyarınca, üzerindeki riskli binanın yıkılmasından </w:t>
      </w:r>
    </w:p>
    <w:p w:rsidR="00A5563F" w:rsidRDefault="00A5563F" w:rsidP="00A5563F">
      <w:proofErr w:type="gramStart"/>
      <w:r>
        <w:t>sonra</w:t>
      </w:r>
      <w:proofErr w:type="gramEnd"/>
      <w:r>
        <w:t xml:space="preserve"> arsa haline gelen taşınmazın satışına karar verilmesi halinde, bu satışın öncelikle Bakanlığa veya </w:t>
      </w:r>
    </w:p>
    <w:p w:rsidR="00A5563F" w:rsidRDefault="00A5563F" w:rsidP="00A5563F">
      <w:r>
        <w:t xml:space="preserve">Bakanlığın uygun gördüğü bağlı veya ilgili kuruluşuna veyahut </w:t>
      </w:r>
      <w:proofErr w:type="spellStart"/>
      <w:r>
        <w:t>daİdareye</w:t>
      </w:r>
      <w:proofErr w:type="spellEnd"/>
      <w:r>
        <w:t xml:space="preserve"> veya TOKİ’ye teklif edilmesi </w:t>
      </w:r>
    </w:p>
    <w:p w:rsidR="00A5563F" w:rsidRDefault="00A5563F" w:rsidP="00A5563F">
      <w:proofErr w:type="gramStart"/>
      <w:r>
        <w:t>gerekir</w:t>
      </w:r>
      <w:proofErr w:type="gramEnd"/>
      <w:r>
        <w:t>.</w:t>
      </w:r>
    </w:p>
    <w:p w:rsidR="00A5563F" w:rsidRDefault="00A5563F" w:rsidP="00A5563F">
      <w:r>
        <w:t xml:space="preserve">(6) Bakanlıkça uygun görülmesi hâlinde, Kanunun 6 </w:t>
      </w:r>
      <w:proofErr w:type="spellStart"/>
      <w:r>
        <w:t>ncı</w:t>
      </w:r>
      <w:proofErr w:type="spellEnd"/>
      <w:r>
        <w:t xml:space="preserve"> maddesinin birinci fıkrası uyarınca, arsa </w:t>
      </w:r>
    </w:p>
    <w:p w:rsidR="00A5563F" w:rsidRDefault="00A5563F" w:rsidP="00A5563F">
      <w:proofErr w:type="gramStart"/>
      <w:r>
        <w:t>payları</w:t>
      </w:r>
      <w:proofErr w:type="gramEnd"/>
      <w:r>
        <w:t xml:space="preserve"> satın alınanlar ile 14 üncü madde hükümleri çerçevesinde konut veya işyeri sözleşmesi </w:t>
      </w:r>
    </w:p>
    <w:p w:rsidR="00A5563F" w:rsidRDefault="00A5563F" w:rsidP="00A5563F">
      <w:proofErr w:type="gramStart"/>
      <w:r>
        <w:t>yapılabilir</w:t>
      </w:r>
      <w:proofErr w:type="gramEnd"/>
      <w:r>
        <w:t>.</w:t>
      </w:r>
    </w:p>
    <w:p w:rsidR="00A5563F" w:rsidRDefault="00A5563F" w:rsidP="00A5563F">
      <w:r>
        <w:t xml:space="preserve">(7) Bir parselde birden fazla </w:t>
      </w:r>
      <w:proofErr w:type="spellStart"/>
      <w:r>
        <w:t>yapıbulunması</w:t>
      </w:r>
      <w:proofErr w:type="spellEnd"/>
      <w:r>
        <w:t xml:space="preserve"> ve bu yapıların tamamının riskli yapı olarak tespit </w:t>
      </w:r>
    </w:p>
    <w:p w:rsidR="00A5563F" w:rsidRDefault="00A5563F" w:rsidP="00A5563F">
      <w:proofErr w:type="gramStart"/>
      <w:r>
        <w:t>edilmiş</w:t>
      </w:r>
      <w:proofErr w:type="gramEnd"/>
      <w:r>
        <w:t xml:space="preserve"> </w:t>
      </w:r>
      <w:proofErr w:type="spellStart"/>
      <w:r>
        <w:t>olmasıhalinde</w:t>
      </w:r>
      <w:proofErr w:type="spellEnd"/>
      <w:r>
        <w:t xml:space="preserve">, bu yapılar birlikte değerlendirilerek, yürütülecek uygulamaya sahip oldukları </w:t>
      </w:r>
    </w:p>
    <w:p w:rsidR="00A5563F" w:rsidRDefault="00A5563F" w:rsidP="00A5563F">
      <w:proofErr w:type="gramStart"/>
      <w:r>
        <w:t>hisseleri</w:t>
      </w:r>
      <w:proofErr w:type="gramEnd"/>
      <w:r>
        <w:t xml:space="preserve"> oranında maliklerin en az üçte iki çoğunluğu ile karar verilir.</w:t>
      </w:r>
    </w:p>
    <w:p w:rsidR="00A5563F" w:rsidRDefault="00A5563F" w:rsidP="00A5563F">
      <w:r>
        <w:t xml:space="preserve">(8) Bir parselde birden fazla </w:t>
      </w:r>
      <w:proofErr w:type="spellStart"/>
      <w:r>
        <w:t>yapıbulunması</w:t>
      </w:r>
      <w:proofErr w:type="spellEnd"/>
      <w:r>
        <w:t xml:space="preserve"> ve bu yapılardan bazılarının riskli yapı olarak tespit </w:t>
      </w:r>
    </w:p>
    <w:p w:rsidR="00A5563F" w:rsidRDefault="00A5563F" w:rsidP="00A5563F">
      <w:proofErr w:type="gramStart"/>
      <w:r>
        <w:t>edilmiş</w:t>
      </w:r>
      <w:proofErr w:type="gramEnd"/>
      <w:r>
        <w:t xml:space="preserve"> </w:t>
      </w:r>
      <w:proofErr w:type="spellStart"/>
      <w:r>
        <w:t>olmasıhalinde</w:t>
      </w:r>
      <w:proofErr w:type="spellEnd"/>
      <w:r>
        <w:t>;</w:t>
      </w:r>
    </w:p>
    <w:p w:rsidR="00A5563F" w:rsidRDefault="00A5563F" w:rsidP="00A5563F">
      <w:r>
        <w:t xml:space="preserve">a) İlgili tapu müdürlüğünce, parsel üzerinde bulunan bütün yapıların değil, sadece riskli olarak </w:t>
      </w:r>
    </w:p>
    <w:p w:rsidR="00A5563F" w:rsidRDefault="00A5563F" w:rsidP="00A5563F">
      <w:proofErr w:type="gramStart"/>
      <w:r>
        <w:t>tespit</w:t>
      </w:r>
      <w:proofErr w:type="gramEnd"/>
      <w:r>
        <w:t xml:space="preserve"> edilen yapıların tapu kütüğüne riskli yapıdır belirtmesi işlenir. Riskli olarak tespit edilen bu </w:t>
      </w:r>
    </w:p>
    <w:p w:rsidR="00A5563F" w:rsidRDefault="00A5563F" w:rsidP="00A5563F">
      <w:proofErr w:type="gramStart"/>
      <w:r>
        <w:t>yapıların</w:t>
      </w:r>
      <w:proofErr w:type="gramEnd"/>
      <w:r>
        <w:t xml:space="preserve"> yeniden inşası için düzenlenecek yapı ruhsatı, diğer maliklerin haklarının menfi olarak </w:t>
      </w:r>
    </w:p>
    <w:p w:rsidR="00A5563F" w:rsidRDefault="00A5563F" w:rsidP="00A5563F">
      <w:proofErr w:type="gramStart"/>
      <w:r>
        <w:lastRenderedPageBreak/>
        <w:t>etkilenmemesi</w:t>
      </w:r>
      <w:proofErr w:type="gramEnd"/>
      <w:r>
        <w:t xml:space="preserve"> şartıyla, bütün maliklerin değil, sadece riskli yapıların maliklerinin talep ve </w:t>
      </w:r>
    </w:p>
    <w:p w:rsidR="00A5563F" w:rsidRDefault="00A5563F" w:rsidP="00A5563F">
      <w:proofErr w:type="gramStart"/>
      <w:r>
        <w:t>muvafakatine</w:t>
      </w:r>
      <w:proofErr w:type="gramEnd"/>
      <w:r>
        <w:t xml:space="preserve"> istinaden düzenlenir.</w:t>
      </w:r>
    </w:p>
    <w:p w:rsidR="00A5563F" w:rsidRDefault="00A5563F" w:rsidP="00A5563F">
      <w:r>
        <w:t>b) (</w:t>
      </w:r>
      <w:proofErr w:type="gramStart"/>
      <w:r>
        <w:t>Değişik:RG</w:t>
      </w:r>
      <w:proofErr w:type="gramEnd"/>
      <w:r>
        <w:t xml:space="preserve">-25/7/2014-29071) Riskli olarak tespit edilen bu yapıların birlikte </w:t>
      </w:r>
    </w:p>
    <w:p w:rsidR="00A5563F" w:rsidRDefault="00A5563F" w:rsidP="00A5563F">
      <w:proofErr w:type="gramStart"/>
      <w:r>
        <w:t>değerlendirilebilmesi</w:t>
      </w:r>
      <w:proofErr w:type="gramEnd"/>
      <w:r>
        <w:t xml:space="preserve"> için, bu yapıların bulunduğu alanın risksiz olan yapıların bulunduğu alandan </w:t>
      </w:r>
    </w:p>
    <w:p w:rsidR="00A5563F" w:rsidRDefault="00A5563F" w:rsidP="00A5563F">
      <w:proofErr w:type="gramStart"/>
      <w:r>
        <w:t>ifrazı</w:t>
      </w:r>
      <w:proofErr w:type="gramEnd"/>
      <w:r>
        <w:t xml:space="preserve"> mümkün ise, ifraz, terk, ihdas ve tapuya tescil işlemleri Müdürlükçe </w:t>
      </w:r>
      <w:proofErr w:type="spellStart"/>
      <w:r>
        <w:t>re’sen</w:t>
      </w:r>
      <w:proofErr w:type="spellEnd"/>
      <w:r>
        <w:t xml:space="preserve"> yapılır veya yaptırılır.</w:t>
      </w:r>
    </w:p>
    <w:p w:rsidR="00A5563F" w:rsidRDefault="00A5563F" w:rsidP="00A5563F">
      <w:r>
        <w:t>(9) (</w:t>
      </w:r>
      <w:proofErr w:type="gramStart"/>
      <w:r>
        <w:t>Değişik:RG</w:t>
      </w:r>
      <w:proofErr w:type="gramEnd"/>
      <w:r>
        <w:t xml:space="preserve">-25/7/2014-29071) Üzerindeki yapıların tamamının riskli yapı olarak tespit </w:t>
      </w:r>
    </w:p>
    <w:p w:rsidR="00A5563F" w:rsidRDefault="00A5563F" w:rsidP="00A5563F">
      <w:proofErr w:type="spellStart"/>
      <w:r>
        <w:t>edilmişolması</w:t>
      </w:r>
      <w:proofErr w:type="spellEnd"/>
      <w:r>
        <w:t xml:space="preserve"> şartı ile tevhidi mümkün olan birden fazla parselin </w:t>
      </w:r>
      <w:proofErr w:type="spellStart"/>
      <w:r>
        <w:t>tevhid</w:t>
      </w:r>
      <w:proofErr w:type="spellEnd"/>
      <w:r>
        <w:t xml:space="preserve"> edilmesi ile terk, ihdas ve </w:t>
      </w:r>
    </w:p>
    <w:p w:rsidR="00A5563F" w:rsidRDefault="00A5563F" w:rsidP="00A5563F">
      <w:proofErr w:type="gramStart"/>
      <w:r>
        <w:t>tapuya</w:t>
      </w:r>
      <w:proofErr w:type="gramEnd"/>
      <w:r>
        <w:t xml:space="preserve"> tescil işlemlerine üzerindeki riskli yapıların yıktırılmasından sonra, her parselde ayrı ayrı sahip </w:t>
      </w:r>
    </w:p>
    <w:p w:rsidR="00A5563F" w:rsidRDefault="00A5563F" w:rsidP="00A5563F">
      <w:proofErr w:type="gramStart"/>
      <w:r>
        <w:t>oldukları</w:t>
      </w:r>
      <w:proofErr w:type="gramEnd"/>
      <w:r>
        <w:t xml:space="preserve"> hisseleri oranında maliklerin en az üçte iki çoğunluğu ile karar verilir. Bu parsel veya </w:t>
      </w:r>
    </w:p>
    <w:p w:rsidR="00A5563F" w:rsidRDefault="00A5563F" w:rsidP="00A5563F">
      <w:proofErr w:type="gramStart"/>
      <w:r>
        <w:t>parsellerin</w:t>
      </w:r>
      <w:proofErr w:type="gramEnd"/>
      <w:r>
        <w:t xml:space="preserve"> arasında veya bitişiğinde bulunan yapılaşmamış boş parsellerin, riskli yapıların bulunduğu </w:t>
      </w:r>
    </w:p>
    <w:p w:rsidR="00A5563F" w:rsidRDefault="00A5563F" w:rsidP="00A5563F">
      <w:proofErr w:type="gramStart"/>
      <w:r>
        <w:t>parsellerle</w:t>
      </w:r>
      <w:proofErr w:type="gramEnd"/>
      <w:r>
        <w:t xml:space="preserve"> </w:t>
      </w:r>
      <w:proofErr w:type="spellStart"/>
      <w:r>
        <w:t>tevhid</w:t>
      </w:r>
      <w:proofErr w:type="spellEnd"/>
      <w:r>
        <w:t xml:space="preserve"> edilmek suretiyle birlikte değerlendirilebilmesi için, boş parsellerdeki bütün </w:t>
      </w:r>
    </w:p>
    <w:p w:rsidR="00A5563F" w:rsidRDefault="00A5563F" w:rsidP="00A5563F">
      <w:proofErr w:type="gramStart"/>
      <w:r>
        <w:t>maliklerin</w:t>
      </w:r>
      <w:proofErr w:type="gramEnd"/>
      <w:r>
        <w:t xml:space="preserve"> oybirliği ile karar alması gerekir. </w:t>
      </w:r>
      <w:proofErr w:type="spellStart"/>
      <w:r>
        <w:t>Tevhidden</w:t>
      </w:r>
      <w:proofErr w:type="spellEnd"/>
      <w:r>
        <w:t xml:space="preserve"> sonra yapılacak uygulamaya </w:t>
      </w:r>
      <w:proofErr w:type="spellStart"/>
      <w:r>
        <w:t>tevhid</w:t>
      </w:r>
      <w:proofErr w:type="spellEnd"/>
      <w:r>
        <w:t xml:space="preserve"> ile oluşan </w:t>
      </w:r>
    </w:p>
    <w:p w:rsidR="00A5563F" w:rsidRDefault="00A5563F" w:rsidP="00A5563F">
      <w:proofErr w:type="gramStart"/>
      <w:r>
        <w:t>parselde</w:t>
      </w:r>
      <w:proofErr w:type="gramEnd"/>
      <w:r>
        <w:t xml:space="preserve"> sahip oldukları hisseleri oranında maliklerin en az üçte iki çoğunluğu ile karar verilir.</w:t>
      </w:r>
    </w:p>
    <w:p w:rsidR="00A5563F" w:rsidRDefault="00A5563F" w:rsidP="00A5563F">
      <w:r>
        <w:t>(10) Riskli alanlarda;</w:t>
      </w:r>
    </w:p>
    <w:p w:rsidR="00A5563F" w:rsidRDefault="00A5563F" w:rsidP="00A5563F">
      <w:r>
        <w:t>a) (</w:t>
      </w:r>
      <w:proofErr w:type="gramStart"/>
      <w:r>
        <w:t>Değişik:RG</w:t>
      </w:r>
      <w:proofErr w:type="gramEnd"/>
      <w:r>
        <w:t xml:space="preserve">-25/7/2014-29071) Malikler tarafından yürütülecek uygulamalarda parsellerin </w:t>
      </w:r>
    </w:p>
    <w:p w:rsidR="00A5563F" w:rsidRDefault="00A5563F" w:rsidP="00A5563F">
      <w:proofErr w:type="gramStart"/>
      <w:r>
        <w:t>tevhit</w:t>
      </w:r>
      <w:proofErr w:type="gramEnd"/>
      <w:r>
        <w:t xml:space="preserve"> edilmesi ile terk, ihdas ve tapuya tescil işlemlerine, münferit veya birleştirilerek veya imar adası </w:t>
      </w:r>
    </w:p>
    <w:p w:rsidR="00A5563F" w:rsidRDefault="00A5563F" w:rsidP="00A5563F">
      <w:proofErr w:type="gramStart"/>
      <w:r>
        <w:t>bazında</w:t>
      </w:r>
      <w:proofErr w:type="gramEnd"/>
      <w:r>
        <w:t xml:space="preserve"> uygulama yapılmasına, yeniden bina yaptırılmasına, payların satışına, kat karşılığı veya hâsılat </w:t>
      </w:r>
    </w:p>
    <w:p w:rsidR="00A5563F" w:rsidRDefault="00A5563F" w:rsidP="00A5563F">
      <w:proofErr w:type="gramStart"/>
      <w:r>
        <w:t>paylaşımı</w:t>
      </w:r>
      <w:proofErr w:type="gramEnd"/>
      <w:r>
        <w:t xml:space="preserve"> ve diğer usuller ile yeniden değerlendirilmesine,</w:t>
      </w:r>
    </w:p>
    <w:p w:rsidR="00A5563F" w:rsidRDefault="00A5563F" w:rsidP="00A5563F">
      <w:r>
        <w:t xml:space="preserve">b) Üzerindeki bina yıkılarak arsa haline gelen taşınmazlarda ilgili kurum tarafından yürütülecek </w:t>
      </w:r>
    </w:p>
    <w:p w:rsidR="00A5563F" w:rsidRDefault="00A5563F" w:rsidP="00A5563F">
      <w:proofErr w:type="gramStart"/>
      <w:r>
        <w:t>uygulamalarda</w:t>
      </w:r>
      <w:proofErr w:type="gramEnd"/>
      <w:r>
        <w:t xml:space="preserve"> uygulanacak projeye,</w:t>
      </w:r>
    </w:p>
    <w:p w:rsidR="00A5563F" w:rsidRDefault="00A5563F" w:rsidP="00A5563F">
      <w:r>
        <w:t xml:space="preserve">sahip </w:t>
      </w:r>
      <w:proofErr w:type="spellStart"/>
      <w:r>
        <w:t>olduklarıhisseleri</w:t>
      </w:r>
      <w:proofErr w:type="spellEnd"/>
      <w:r>
        <w:t xml:space="preserve"> oranında maliklerin en az üçte iki çoğunluğu ile karar verilir.(11) (</w:t>
      </w:r>
      <w:proofErr w:type="gramStart"/>
      <w:r>
        <w:t>Değişik:RG</w:t>
      </w:r>
      <w:proofErr w:type="gramEnd"/>
      <w:r>
        <w:t xml:space="preserve">-25/7/2014-29071) Uygulama alanında zeminden kaynaklanan sebeplerle veya </w:t>
      </w:r>
    </w:p>
    <w:p w:rsidR="00A5563F" w:rsidRDefault="00A5563F" w:rsidP="00A5563F">
      <w:proofErr w:type="gramStart"/>
      <w:r>
        <w:t>herhangi</w:t>
      </w:r>
      <w:proofErr w:type="gramEnd"/>
      <w:r>
        <w:t xml:space="preserve"> bir afet riskinden dolayı veyahut mevzuata göre yapılaşma hakkının olmamasından dolayı </w:t>
      </w:r>
    </w:p>
    <w:p w:rsidR="00A5563F" w:rsidRDefault="00A5563F" w:rsidP="00A5563F">
      <w:proofErr w:type="gramStart"/>
      <w:r>
        <w:t>yeni</w:t>
      </w:r>
      <w:proofErr w:type="gramEnd"/>
      <w:r>
        <w:t xml:space="preserve"> yapı yapılması mümkün değil ise, uygulama alanındaki yapının yerine yapılacak yeni yapı, </w:t>
      </w:r>
    </w:p>
    <w:p w:rsidR="00A5563F" w:rsidRDefault="00A5563F" w:rsidP="00A5563F">
      <w:proofErr w:type="gramStart"/>
      <w:r>
        <w:t>uygulama</w:t>
      </w:r>
      <w:proofErr w:type="gramEnd"/>
      <w:r>
        <w:t xml:space="preserve"> alanı dışında başka bir parselde yapılabilir. Böyle bir durumda Kanundan kaynaklanan </w:t>
      </w:r>
    </w:p>
    <w:p w:rsidR="00A5563F" w:rsidRDefault="00A5563F" w:rsidP="00A5563F">
      <w:proofErr w:type="gramStart"/>
      <w:r>
        <w:t>hakların</w:t>
      </w:r>
      <w:proofErr w:type="gramEnd"/>
      <w:r>
        <w:t xml:space="preserve"> uygulama alanı dışındaki parselde kullanılacağına dair uygulama alanının bulunduğu ildeki </w:t>
      </w:r>
    </w:p>
    <w:p w:rsidR="00A5563F" w:rsidRDefault="00A5563F" w:rsidP="00A5563F">
      <w:r>
        <w:t>Müdürlükten yazı alınır. Bu yazı Müdürlükçe ilgili belediyelere ve tapu müdürlüklerine bildirilir.</w:t>
      </w:r>
    </w:p>
    <w:p w:rsidR="00A5563F" w:rsidRDefault="00A5563F" w:rsidP="00A5563F">
      <w:r>
        <w:t xml:space="preserve">(12) Kanun kapsamında Bakanlıkça yürütülen uygulamalar neticesinden elde edilecek gelir ve </w:t>
      </w:r>
    </w:p>
    <w:p w:rsidR="00A5563F" w:rsidRDefault="00A5563F" w:rsidP="00A5563F">
      <w:proofErr w:type="gramStart"/>
      <w:r>
        <w:lastRenderedPageBreak/>
        <w:t>hasılat</w:t>
      </w:r>
      <w:proofErr w:type="gramEnd"/>
      <w:r>
        <w:t xml:space="preserve">, Kanunun 7 </w:t>
      </w:r>
      <w:proofErr w:type="spellStart"/>
      <w:r>
        <w:t>nci</w:t>
      </w:r>
      <w:proofErr w:type="spellEnd"/>
      <w:r>
        <w:t xml:space="preserve"> maddesinin beşinci fıkrasının (a) bendi uyarınca, dönüşüm projeleri özel </w:t>
      </w:r>
    </w:p>
    <w:p w:rsidR="00A5563F" w:rsidRDefault="00A5563F" w:rsidP="00A5563F">
      <w:proofErr w:type="gramStart"/>
      <w:r>
        <w:t>hesabına</w:t>
      </w:r>
      <w:proofErr w:type="gramEnd"/>
      <w:r>
        <w:t xml:space="preserve"> gelir olarak kaydedilir. Kanun kapsamında İdare ve </w:t>
      </w:r>
      <w:proofErr w:type="spellStart"/>
      <w:r>
        <w:t>TOKİile</w:t>
      </w:r>
      <w:proofErr w:type="spellEnd"/>
      <w:r>
        <w:t xml:space="preserve"> gerçek veya özel hukuk tüzel </w:t>
      </w:r>
    </w:p>
    <w:p w:rsidR="00A5563F" w:rsidRDefault="00A5563F" w:rsidP="00A5563F">
      <w:proofErr w:type="gramStart"/>
      <w:r>
        <w:t>kişilerince</w:t>
      </w:r>
      <w:proofErr w:type="gramEnd"/>
      <w:r>
        <w:t xml:space="preserve"> yürütülen uygulamalardan elde edilen gelir ve hasılat dönüşüm projeleri özel hesabına </w:t>
      </w:r>
    </w:p>
    <w:p w:rsidR="00A5563F" w:rsidRDefault="00A5563F" w:rsidP="00A5563F">
      <w:proofErr w:type="gramStart"/>
      <w:r>
        <w:t>gelir</w:t>
      </w:r>
      <w:proofErr w:type="gramEnd"/>
      <w:r>
        <w:t xml:space="preserve"> olarak kaydedilmez. İdare ve TOKİ tarafından Kanun kapsamında yürütülen uygulamalarda elde </w:t>
      </w:r>
    </w:p>
    <w:p w:rsidR="00A5563F" w:rsidRDefault="00A5563F" w:rsidP="00A5563F">
      <w:proofErr w:type="gramStart"/>
      <w:r>
        <w:t>edilen</w:t>
      </w:r>
      <w:proofErr w:type="gramEnd"/>
      <w:r>
        <w:t xml:space="preserve"> gelir ve hasılat, kentsel dönüşüm uygulamalarında kullanılmak </w:t>
      </w:r>
      <w:proofErr w:type="spellStart"/>
      <w:r>
        <w:t>üzereİdare</w:t>
      </w:r>
      <w:proofErr w:type="spellEnd"/>
      <w:r>
        <w:t xml:space="preserve"> ve TOKİ’nin </w:t>
      </w:r>
    </w:p>
    <w:p w:rsidR="00A5563F" w:rsidRDefault="00A5563F" w:rsidP="00A5563F">
      <w:proofErr w:type="gramStart"/>
      <w:r>
        <w:t>hesaplarına</w:t>
      </w:r>
      <w:proofErr w:type="gramEnd"/>
      <w:r>
        <w:t xml:space="preserve"> gelir olarak kaydedilir ve bu gelirler, kentsel dönüşüm uygulamaları dışındaki işler için </w:t>
      </w:r>
    </w:p>
    <w:p w:rsidR="00A5563F" w:rsidRDefault="00A5563F" w:rsidP="00A5563F">
      <w:proofErr w:type="gramStart"/>
      <w:r>
        <w:t>kullanılamaz</w:t>
      </w:r>
      <w:proofErr w:type="gramEnd"/>
      <w:r>
        <w:t xml:space="preserve">. Ancak, İdare ve </w:t>
      </w:r>
      <w:proofErr w:type="spellStart"/>
      <w:r>
        <w:t>TOKİtarafından</w:t>
      </w:r>
      <w:proofErr w:type="spellEnd"/>
      <w:r>
        <w:t xml:space="preserve"> yürütülen uygulamalara Bakanlıkça kaynak aktarımı </w:t>
      </w:r>
    </w:p>
    <w:p w:rsidR="00A5563F" w:rsidRDefault="00A5563F" w:rsidP="00A5563F">
      <w:proofErr w:type="gramStart"/>
      <w:r>
        <w:t>yapılmış</w:t>
      </w:r>
      <w:proofErr w:type="gramEnd"/>
      <w:r>
        <w:t xml:space="preserve"> ise, bu uygulamalardan elde edilecek gelir ve hasılatın belirli bir oranının dönüşüm projeleri </w:t>
      </w:r>
    </w:p>
    <w:p w:rsidR="00A5563F" w:rsidRDefault="00A5563F" w:rsidP="00A5563F">
      <w:proofErr w:type="gramStart"/>
      <w:r>
        <w:t>özel</w:t>
      </w:r>
      <w:proofErr w:type="gramEnd"/>
      <w:r>
        <w:t xml:space="preserve"> hesabına gelir olarak kaydedilmesi yönünde Bakanlık ile İdare veya TOKİ arasında protokol </w:t>
      </w:r>
    </w:p>
    <w:p w:rsidR="00A5563F" w:rsidRDefault="00A5563F" w:rsidP="00A5563F">
      <w:proofErr w:type="gramStart"/>
      <w:r>
        <w:t>düzenlenebilir</w:t>
      </w:r>
      <w:proofErr w:type="gramEnd"/>
      <w:r>
        <w:t>.</w:t>
      </w:r>
    </w:p>
    <w:p w:rsidR="00A5563F" w:rsidRDefault="00A5563F" w:rsidP="00A5563F">
      <w:r>
        <w:t>Açık artırma usulü ile satış</w:t>
      </w:r>
    </w:p>
    <w:p w:rsidR="00A5563F" w:rsidRDefault="00A5563F" w:rsidP="00A5563F">
      <w:r>
        <w:t>MADDE 15/A – (</w:t>
      </w:r>
      <w:proofErr w:type="gramStart"/>
      <w:r>
        <w:t>Ek:RG</w:t>
      </w:r>
      <w:proofErr w:type="gramEnd"/>
      <w:r>
        <w:t xml:space="preserve">-2/7/2013-28695) </w:t>
      </w:r>
    </w:p>
    <w:p w:rsidR="00A5563F" w:rsidRDefault="00A5563F" w:rsidP="00A5563F">
      <w:r>
        <w:t xml:space="preserve">(1) Riskli binaların yıkılmasından sonra arsa haline gelen taşınmazların yeniden </w:t>
      </w:r>
    </w:p>
    <w:p w:rsidR="00A5563F" w:rsidRDefault="00A5563F" w:rsidP="00A5563F">
      <w:proofErr w:type="gramStart"/>
      <w:r>
        <w:t>değerlendirilmesi</w:t>
      </w:r>
      <w:proofErr w:type="gramEnd"/>
      <w:r>
        <w:t xml:space="preserve"> konusunda, sahip oldukları hisseleri oranında paydaşların en az üçte iki çoğunluğu </w:t>
      </w:r>
    </w:p>
    <w:p w:rsidR="00A5563F" w:rsidRDefault="00A5563F" w:rsidP="00A5563F">
      <w:proofErr w:type="gramStart"/>
      <w:r>
        <w:t>ile</w:t>
      </w:r>
      <w:proofErr w:type="gramEnd"/>
      <w:r>
        <w:t xml:space="preserve"> alınan karar, anlaşmanın şartları ve riskli yapının Sermaye Piyasası Kuruluna kayıtlı olarak faaliyet </w:t>
      </w:r>
    </w:p>
    <w:p w:rsidR="00A5563F" w:rsidRDefault="00A5563F" w:rsidP="00A5563F">
      <w:proofErr w:type="gramStart"/>
      <w:r>
        <w:t>gösteren</w:t>
      </w:r>
      <w:proofErr w:type="gramEnd"/>
      <w:r>
        <w:t xml:space="preserve"> lisanslı değerleme kuruluşlarına tespit ettirilen değeri Müdürlüğe bildirilir.</w:t>
      </w:r>
    </w:p>
    <w:p w:rsidR="00A5563F" w:rsidRDefault="00A5563F" w:rsidP="00A5563F">
      <w:r>
        <w:t xml:space="preserve">(2) En az üçte iki çoğunluk ile alınan karara katılmayan maliklerin bağımsız bölümlerine ilişkin </w:t>
      </w:r>
    </w:p>
    <w:p w:rsidR="00A5563F" w:rsidRDefault="00A5563F" w:rsidP="00A5563F">
      <w:proofErr w:type="gramStart"/>
      <w:r>
        <w:t>arsa</w:t>
      </w:r>
      <w:proofErr w:type="gramEnd"/>
      <w:r>
        <w:t xml:space="preserve"> paylarının rayiç değerini tespit etmek ve satış işlemini gerçekleştirmek üzere, Müdürlük </w:t>
      </w:r>
    </w:p>
    <w:p w:rsidR="00A5563F" w:rsidRDefault="00A5563F" w:rsidP="00A5563F">
      <w:proofErr w:type="gramStart"/>
      <w:r>
        <w:t>bünyesinde</w:t>
      </w:r>
      <w:proofErr w:type="gramEnd"/>
      <w:r>
        <w:t xml:space="preserve">, biri başkan ikisi üye olmak üzere, en az üç kişiden oluşan Bedel Tespiti ve Satış </w:t>
      </w:r>
    </w:p>
    <w:p w:rsidR="00A5563F" w:rsidRDefault="00A5563F" w:rsidP="00A5563F">
      <w:r>
        <w:t xml:space="preserve">Komisyonu teşkil olunur. Rayiç değer, maliklerce Sermaye Piyasası Kuruluna kayıtlı olarak faaliyet </w:t>
      </w:r>
    </w:p>
    <w:p w:rsidR="00A5563F" w:rsidRDefault="00A5563F" w:rsidP="00A5563F">
      <w:proofErr w:type="gramStart"/>
      <w:r>
        <w:t>gösteren</w:t>
      </w:r>
      <w:proofErr w:type="gramEnd"/>
      <w:r>
        <w:t xml:space="preserve"> lisanslı değerleme kuruluşlarına tespit ettirilen riskli yapının değeri de gözetilerek bu </w:t>
      </w:r>
    </w:p>
    <w:p w:rsidR="00A5563F" w:rsidRDefault="00A5563F" w:rsidP="00A5563F">
      <w:r>
        <w:t>Komisyonca belirlenir.</w:t>
      </w:r>
    </w:p>
    <w:p w:rsidR="00A5563F" w:rsidRDefault="00A5563F" w:rsidP="00A5563F">
      <w:r>
        <w:t xml:space="preserve">(3) Müdürlük, satışın </w:t>
      </w:r>
      <w:proofErr w:type="spellStart"/>
      <w:r>
        <w:t>yapılacağıyeri</w:t>
      </w:r>
      <w:proofErr w:type="spellEnd"/>
      <w:r>
        <w:t xml:space="preserve"> ve zamanı, bütün maliklere elden veya maliklerin adrese </w:t>
      </w:r>
    </w:p>
    <w:p w:rsidR="00A5563F" w:rsidRDefault="00A5563F" w:rsidP="00A5563F">
      <w:proofErr w:type="gramStart"/>
      <w:r>
        <w:t>dayalı</w:t>
      </w:r>
      <w:proofErr w:type="gramEnd"/>
      <w:r>
        <w:t xml:space="preserve"> nüfus kayıt sistemindeki adreslerine taahhütlü posta yoluyla tebliğ eder. Taahhütlü posta </w:t>
      </w:r>
    </w:p>
    <w:p w:rsidR="00A5563F" w:rsidRDefault="00A5563F" w:rsidP="00A5563F">
      <w:proofErr w:type="gramStart"/>
      <w:r>
        <w:t>yoluyla</w:t>
      </w:r>
      <w:proofErr w:type="gramEnd"/>
      <w:r>
        <w:t xml:space="preserve"> yapılan tebliğde, tebliğ evrakının postaya verildiği tarihi izleyen onuncu günün sonunda </w:t>
      </w:r>
    </w:p>
    <w:p w:rsidR="00A5563F" w:rsidRDefault="00A5563F" w:rsidP="00A5563F">
      <w:proofErr w:type="gramStart"/>
      <w:r>
        <w:t>tebligat</w:t>
      </w:r>
      <w:proofErr w:type="gramEnd"/>
      <w:r>
        <w:t xml:space="preserve"> yapılmış sayılır. Açık artırma ile satış tarihi, tebliğ tarihinden itibaren en az yedi gün sonra </w:t>
      </w:r>
    </w:p>
    <w:p w:rsidR="00A5563F" w:rsidRDefault="00A5563F" w:rsidP="00A5563F">
      <w:proofErr w:type="gramStart"/>
      <w:r>
        <w:t>olacak</w:t>
      </w:r>
      <w:proofErr w:type="gramEnd"/>
      <w:r>
        <w:t xml:space="preserve"> şekilde belirlenir.</w:t>
      </w:r>
    </w:p>
    <w:p w:rsidR="00A5563F" w:rsidRDefault="00A5563F" w:rsidP="00A5563F">
      <w:r>
        <w:lastRenderedPageBreak/>
        <w:t xml:space="preserve">(4) Açık artırma ile satışa ilişkin tebliğ ile birlikte, satışı yapılacak payın tapu kütüğünün </w:t>
      </w:r>
    </w:p>
    <w:p w:rsidR="00A5563F" w:rsidRDefault="00A5563F" w:rsidP="00A5563F">
      <w:proofErr w:type="gramStart"/>
      <w:r>
        <w:t>beyanlar</w:t>
      </w:r>
      <w:proofErr w:type="gramEnd"/>
      <w:r>
        <w:t xml:space="preserve"> hanesine, 6306 sayılı Kanuna göre satış işlemine tabi olduğu ve satışa veya taşınmazın </w:t>
      </w:r>
    </w:p>
    <w:p w:rsidR="00A5563F" w:rsidRDefault="00A5563F" w:rsidP="00A5563F">
      <w:proofErr w:type="gramStart"/>
      <w:r>
        <w:t>devrini</w:t>
      </w:r>
      <w:proofErr w:type="gramEnd"/>
      <w:r>
        <w:t xml:space="preserve"> gerektiren benzeri bir işleme tabi tutulamayacağı yönünde belirtme yapılması ilgili tapu </w:t>
      </w:r>
    </w:p>
    <w:p w:rsidR="00A5563F" w:rsidRDefault="00A5563F" w:rsidP="00A5563F">
      <w:proofErr w:type="gramStart"/>
      <w:r>
        <w:t>müdürlüğünden</w:t>
      </w:r>
      <w:proofErr w:type="gramEnd"/>
      <w:r>
        <w:t xml:space="preserve"> yazılı olarak istenilir.</w:t>
      </w:r>
    </w:p>
    <w:p w:rsidR="00A5563F" w:rsidRDefault="00A5563F" w:rsidP="00A5563F">
      <w:r>
        <w:t xml:space="preserve">(5) Satışı yapılacak payın üzerinde ipotek bulunması, satış işlemine engel teşkil etmez, ancak, </w:t>
      </w:r>
    </w:p>
    <w:p w:rsidR="00A5563F" w:rsidRDefault="00A5563F" w:rsidP="00A5563F">
      <w:proofErr w:type="spellStart"/>
      <w:r>
        <w:t>satışişleminden</w:t>
      </w:r>
      <w:proofErr w:type="spellEnd"/>
      <w:r>
        <w:t xml:space="preserve"> önce ipotek alacaklısına haber verilmesi zorunludur.(6) Açık artırmaya en az üçte iki çoğunluk ile anlaşan paydaşlar dışında herhangi biri katılamaz. </w:t>
      </w:r>
    </w:p>
    <w:p w:rsidR="00A5563F" w:rsidRDefault="00A5563F" w:rsidP="00A5563F">
      <w:r>
        <w:t xml:space="preserve">Satışı gözlemci olarak izlemek isteyenler ile payı satışa çıkarılan malikler satışın </w:t>
      </w:r>
      <w:proofErr w:type="spellStart"/>
      <w:r>
        <w:t>yapıldığısalona</w:t>
      </w:r>
      <w:proofErr w:type="spellEnd"/>
      <w:r>
        <w:t xml:space="preserve"> </w:t>
      </w:r>
    </w:p>
    <w:p w:rsidR="00A5563F" w:rsidRDefault="00A5563F" w:rsidP="00A5563F">
      <w:proofErr w:type="gramStart"/>
      <w:r>
        <w:t>alınabilir</w:t>
      </w:r>
      <w:proofErr w:type="gramEnd"/>
      <w:r>
        <w:t xml:space="preserve">. Ancak, bunların açık artırmaya müdahale etmesine müsaade edilmez. Açık artırma için </w:t>
      </w:r>
    </w:p>
    <w:p w:rsidR="00A5563F" w:rsidRDefault="00A5563F" w:rsidP="00A5563F">
      <w:proofErr w:type="gramStart"/>
      <w:r>
        <w:t>belirlenen</w:t>
      </w:r>
      <w:proofErr w:type="gramEnd"/>
      <w:r>
        <w:t xml:space="preserve"> saatten sonra satış salonuna kimse alınmaz.</w:t>
      </w:r>
    </w:p>
    <w:p w:rsidR="00A5563F" w:rsidRDefault="00A5563F" w:rsidP="00A5563F">
      <w:r>
        <w:t xml:space="preserve">(7) Açık artırmaya katılan paydaşların kimliği kontrol edilerek bir tutanak ile kayıt altına alınır. </w:t>
      </w:r>
    </w:p>
    <w:p w:rsidR="00A5563F" w:rsidRDefault="00A5563F" w:rsidP="00A5563F">
      <w:r>
        <w:t xml:space="preserve">Katılımcı durumunu gösteren tutanağın tanziminden sonra, Komisyon Başkanınca, satışa çıkarılan </w:t>
      </w:r>
    </w:p>
    <w:p w:rsidR="00A5563F" w:rsidRDefault="00A5563F" w:rsidP="00A5563F">
      <w:proofErr w:type="gramStart"/>
      <w:r>
        <w:t>arsa</w:t>
      </w:r>
      <w:proofErr w:type="gramEnd"/>
      <w:r>
        <w:t xml:space="preserve"> paylarına ilişkin bilgilerin satışa katılanlara bildirilir ve satış işlemi başlatılır. Komisyon Başkanı, </w:t>
      </w:r>
    </w:p>
    <w:p w:rsidR="00A5563F" w:rsidRDefault="00A5563F" w:rsidP="00A5563F">
      <w:proofErr w:type="gramStart"/>
      <w:r>
        <w:t>rayiç</w:t>
      </w:r>
      <w:proofErr w:type="gramEnd"/>
      <w:r>
        <w:t xml:space="preserve"> bedelin altında olmamak üzere satışa katılan paydaşlardan, sözlü olarak pey sürmelerini ister. </w:t>
      </w:r>
    </w:p>
    <w:p w:rsidR="00A5563F" w:rsidRDefault="00A5563F" w:rsidP="00A5563F">
      <w:r>
        <w:t xml:space="preserve">Sürülen peyler arttırma tutanağına yazılarak, karşılığı pey sahibi tarafından imzalanır. Arttırma </w:t>
      </w:r>
    </w:p>
    <w:p w:rsidR="00A5563F" w:rsidRDefault="00A5563F" w:rsidP="00A5563F">
      <w:proofErr w:type="gramStart"/>
      <w:r>
        <w:t>işlemine</w:t>
      </w:r>
      <w:proofErr w:type="gramEnd"/>
      <w:r>
        <w:t xml:space="preserve"> devam etmeyecek taliplerin, keyfiyeti arttırma tutanağına yazması ve imzalaması </w:t>
      </w:r>
    </w:p>
    <w:p w:rsidR="00A5563F" w:rsidRDefault="00A5563F" w:rsidP="00A5563F">
      <w:proofErr w:type="gramStart"/>
      <w:r>
        <w:t>zorunludur</w:t>
      </w:r>
      <w:proofErr w:type="gramEnd"/>
      <w:r>
        <w:t>.</w:t>
      </w:r>
    </w:p>
    <w:p w:rsidR="00A5563F" w:rsidRDefault="00A5563F" w:rsidP="00A5563F">
      <w:r>
        <w:t xml:space="preserve">(8) Komisyon, yedinci fıkrada belirtilen şekilde yapılan satış işlemi sonunda, tespit edilen rayiç </w:t>
      </w:r>
    </w:p>
    <w:p w:rsidR="00A5563F" w:rsidRDefault="00A5563F" w:rsidP="00A5563F">
      <w:proofErr w:type="gramStart"/>
      <w:r>
        <w:t>bedelden</w:t>
      </w:r>
      <w:proofErr w:type="gramEnd"/>
      <w:r>
        <w:t xml:space="preserve"> az olmamak üzere, en yüksek bedeli teklif eden paydaşa satış yapılmasını karara bağlar ve </w:t>
      </w:r>
    </w:p>
    <w:p w:rsidR="00A5563F" w:rsidRDefault="00A5563F" w:rsidP="00A5563F">
      <w:proofErr w:type="gramStart"/>
      <w:r>
        <w:t>bu</w:t>
      </w:r>
      <w:proofErr w:type="gramEnd"/>
      <w:r>
        <w:t xml:space="preserve"> paydaştan satış bedelinin yedi gün içerisinde banka nezdinde açtırılacak vadeli hesaba yatırılması </w:t>
      </w:r>
    </w:p>
    <w:p w:rsidR="00A5563F" w:rsidRDefault="00A5563F" w:rsidP="00A5563F">
      <w:proofErr w:type="gramStart"/>
      <w:r>
        <w:t>istenilir</w:t>
      </w:r>
      <w:proofErr w:type="gramEnd"/>
      <w:r>
        <w:t xml:space="preserve">. Bu süre içerisinde </w:t>
      </w:r>
      <w:proofErr w:type="spellStart"/>
      <w:r>
        <w:t>satışbedeli</w:t>
      </w:r>
      <w:proofErr w:type="spellEnd"/>
      <w:r>
        <w:t xml:space="preserve"> yatırılmaz ise, ikinci en yüksek teklif sahibine satış yapılır.</w:t>
      </w:r>
    </w:p>
    <w:p w:rsidR="00A5563F" w:rsidRDefault="00A5563F" w:rsidP="00A5563F">
      <w:r>
        <w:t xml:space="preserve">(9) Açık arttırma ile satışa iştirak eden tek bir paydaş olması halinde, belirlenen rayiç </w:t>
      </w:r>
    </w:p>
    <w:p w:rsidR="00A5563F" w:rsidRDefault="00A5563F" w:rsidP="00A5563F">
      <w:proofErr w:type="gramStart"/>
      <w:r>
        <w:t>değerinden</w:t>
      </w:r>
      <w:proofErr w:type="gramEnd"/>
      <w:r>
        <w:t xml:space="preserve"> az olmamak üzere bu paydaşın vereceği teklif geçerli kabul edilir.</w:t>
      </w:r>
    </w:p>
    <w:p w:rsidR="00A5563F" w:rsidRDefault="00A5563F" w:rsidP="00A5563F">
      <w:r>
        <w:t xml:space="preserve">(10) Satış bedelinin yatırılmasından sonra, satış işlemi, tapuda yeni malik adına tescil yapılmak </w:t>
      </w:r>
    </w:p>
    <w:p w:rsidR="00A5563F" w:rsidRDefault="00A5563F" w:rsidP="00A5563F">
      <w:proofErr w:type="gramStart"/>
      <w:r>
        <w:t>üzere</w:t>
      </w:r>
      <w:proofErr w:type="gramEnd"/>
      <w:r>
        <w:t xml:space="preserve">, Müdürlükçe ilgili tapu müdürlüğüne bildirilir. İlgili tapu müdürlüğünce tescil işlemi </w:t>
      </w:r>
    </w:p>
    <w:p w:rsidR="00A5563F" w:rsidRDefault="00A5563F" w:rsidP="00A5563F">
      <w:proofErr w:type="gramStart"/>
      <w:r>
        <w:t>tamamlandıktan</w:t>
      </w:r>
      <w:proofErr w:type="gramEnd"/>
      <w:r>
        <w:t xml:space="preserve"> sonra, payı satılan ilgiliye durum bildirilir.</w:t>
      </w:r>
    </w:p>
    <w:p w:rsidR="00A5563F" w:rsidRDefault="00A5563F" w:rsidP="00A5563F">
      <w:r>
        <w:t>(11)(</w:t>
      </w:r>
      <w:proofErr w:type="gramStart"/>
      <w:r>
        <w:t>Değişik:RG</w:t>
      </w:r>
      <w:proofErr w:type="gramEnd"/>
      <w:r>
        <w:t xml:space="preserve">-25/7/2014-29071) Satış işlemi tamamlanıp komisyonca karara bağlanmadan </w:t>
      </w:r>
    </w:p>
    <w:p w:rsidR="00A5563F" w:rsidRDefault="00A5563F" w:rsidP="00A5563F">
      <w:proofErr w:type="gramStart"/>
      <w:r>
        <w:t>evvel</w:t>
      </w:r>
      <w:proofErr w:type="gramEnd"/>
      <w:r>
        <w:t xml:space="preserve">, üçte iki çoğunluk ile alınan karara katılmayan maliklerin, üçte iki çoğunluk ile alınan kararı </w:t>
      </w:r>
    </w:p>
    <w:p w:rsidR="00A5563F" w:rsidRDefault="00A5563F" w:rsidP="00A5563F">
      <w:proofErr w:type="gramStart"/>
      <w:r>
        <w:lastRenderedPageBreak/>
        <w:t>kabul</w:t>
      </w:r>
      <w:proofErr w:type="gramEnd"/>
      <w:r>
        <w:t xml:space="preserve"> etmeleri ve üçte iki çoğunluk ile alınan karar doğrultusunda yapılan sözleşmeyi komisyonca </w:t>
      </w:r>
    </w:p>
    <w:p w:rsidR="00A5563F" w:rsidRDefault="00A5563F" w:rsidP="00A5563F">
      <w:proofErr w:type="gramStart"/>
      <w:r>
        <w:t>verilen</w:t>
      </w:r>
      <w:proofErr w:type="gramEnd"/>
      <w:r>
        <w:t xml:space="preserve"> süre içerisinde imzalayarak Müdürlüğe vermeleri halinde, açık artırma ile satış işlemi geçersiz </w:t>
      </w:r>
    </w:p>
    <w:p w:rsidR="00A5563F" w:rsidRDefault="00A5563F" w:rsidP="00A5563F">
      <w:proofErr w:type="gramStart"/>
      <w:r>
        <w:t>sayılır</w:t>
      </w:r>
      <w:proofErr w:type="gramEnd"/>
      <w:r>
        <w:t>.</w:t>
      </w:r>
    </w:p>
    <w:p w:rsidR="00A5563F" w:rsidRDefault="00A5563F" w:rsidP="00A5563F">
      <w:r>
        <w:t>BEŞİNCİ BÖLÜM</w:t>
      </w:r>
    </w:p>
    <w:p w:rsidR="00A5563F" w:rsidRDefault="00A5563F" w:rsidP="00A5563F">
      <w:r>
        <w:t>Yapılacak Yardımlar ve Tahliye</w:t>
      </w:r>
    </w:p>
    <w:p w:rsidR="00A5563F" w:rsidRDefault="00A5563F" w:rsidP="00A5563F">
      <w:r>
        <w:t>Kira yardımı ve diğer yardımlar</w:t>
      </w:r>
    </w:p>
    <w:p w:rsidR="00A5563F" w:rsidRDefault="00A5563F" w:rsidP="00A5563F">
      <w:r>
        <w:t>MADDE 16 – (1) (</w:t>
      </w:r>
      <w:proofErr w:type="gramStart"/>
      <w:r>
        <w:t>Değişik:RG</w:t>
      </w:r>
      <w:proofErr w:type="gramEnd"/>
      <w:r>
        <w:t xml:space="preserve">-25/7/2014-29071)Anlaşma ile tahliye edilen uygulama alanındaki </w:t>
      </w:r>
    </w:p>
    <w:p w:rsidR="00A5563F" w:rsidRDefault="00A5563F" w:rsidP="00A5563F">
      <w:proofErr w:type="gramStart"/>
      <w:r>
        <w:t>yapıların</w:t>
      </w:r>
      <w:proofErr w:type="gramEnd"/>
      <w:r>
        <w:t xml:space="preserve"> maliklerine tahliye tarihinden itibaren Bakanlıkça kararlaştırılacak aylık kira yardımı </w:t>
      </w:r>
    </w:p>
    <w:p w:rsidR="00A5563F" w:rsidRDefault="00A5563F" w:rsidP="00A5563F">
      <w:proofErr w:type="gramStart"/>
      <w:r>
        <w:t>yapılabilir</w:t>
      </w:r>
      <w:proofErr w:type="gramEnd"/>
      <w:r>
        <w:t xml:space="preserve">. Kira yardımı aylık 600 Türk Lirasını geçemez. Yardım süresi riskli alan dışındaki riskli </w:t>
      </w:r>
    </w:p>
    <w:p w:rsidR="00A5563F" w:rsidRDefault="00A5563F" w:rsidP="00A5563F">
      <w:proofErr w:type="gramStart"/>
      <w:r>
        <w:t>yapılarda</w:t>
      </w:r>
      <w:proofErr w:type="gramEnd"/>
      <w:r>
        <w:t xml:space="preserve"> 18 ay ve Kanun kapsamında anlaşma yolu ile kamulaştırılan yapılarda 5 aydır. Riskli </w:t>
      </w:r>
    </w:p>
    <w:p w:rsidR="00A5563F" w:rsidRDefault="00A5563F" w:rsidP="00A5563F">
      <w:proofErr w:type="gramStart"/>
      <w:r>
        <w:t>alanlarda</w:t>
      </w:r>
      <w:proofErr w:type="gramEnd"/>
      <w:r>
        <w:t xml:space="preserve"> kira yardımı süresi 36 </w:t>
      </w:r>
      <w:proofErr w:type="spellStart"/>
      <w:r>
        <w:t>ayıgeçmemek</w:t>
      </w:r>
      <w:proofErr w:type="spellEnd"/>
      <w:r>
        <w:t xml:space="preserve"> şartı ile ilgili kurumca belirlenir. Aylık kira bedeli, her yıl </w:t>
      </w:r>
    </w:p>
    <w:p w:rsidR="00A5563F" w:rsidRDefault="00A5563F" w:rsidP="00A5563F">
      <w:r>
        <w:t xml:space="preserve">Türkiye İstatistik Kurumu tarafından yayımlanan Tüketici Fiyatları Endeksi yıllık değişim oranında </w:t>
      </w:r>
    </w:p>
    <w:p w:rsidR="00A5563F" w:rsidRDefault="00A5563F" w:rsidP="00A5563F">
      <w:proofErr w:type="gramStart"/>
      <w:r>
        <w:t>güncellenir</w:t>
      </w:r>
      <w:proofErr w:type="gramEnd"/>
      <w:r>
        <w:t xml:space="preserve">. Maliklere, kiracılara ve sınırlı ayni hak sahiplerine, sahip oldukları veya kullandıkları </w:t>
      </w:r>
    </w:p>
    <w:p w:rsidR="00A5563F" w:rsidRDefault="00A5563F" w:rsidP="00A5563F">
      <w:r>
        <w:t xml:space="preserve">Kanun kapsamındaki bütün yapılardan dolayı kira yardımı yapılabilir. İnşaat halinde olup içinde </w:t>
      </w:r>
    </w:p>
    <w:p w:rsidR="00A5563F" w:rsidRDefault="00A5563F" w:rsidP="00A5563F">
      <w:proofErr w:type="gramStart"/>
      <w:r>
        <w:t>ikamet</w:t>
      </w:r>
      <w:proofErr w:type="gramEnd"/>
      <w:r>
        <w:t xml:space="preserve"> edilen yapılarda kira yardımı veya faiz desteğinden, sadece inşaat halindeki yapıda ikamet </w:t>
      </w:r>
    </w:p>
    <w:p w:rsidR="00A5563F" w:rsidRDefault="00A5563F" w:rsidP="00A5563F">
      <w:proofErr w:type="gramStart"/>
      <w:r>
        <w:t>eden</w:t>
      </w:r>
      <w:proofErr w:type="gramEnd"/>
      <w:r>
        <w:t xml:space="preserve"> malik, kiracı ve sınırlı ayni hak sahibi faydalanır. Anlaşma ile tahliye edilen yapıların maliklerine </w:t>
      </w:r>
    </w:p>
    <w:p w:rsidR="00A5563F" w:rsidRDefault="00A5563F" w:rsidP="00A5563F">
      <w:proofErr w:type="gramStart"/>
      <w:r>
        <w:t>mümkün</w:t>
      </w:r>
      <w:proofErr w:type="gramEnd"/>
      <w:r>
        <w:t xml:space="preserve"> olması hâlinde, kira </w:t>
      </w:r>
      <w:proofErr w:type="spellStart"/>
      <w:r>
        <w:t>yardımıyerine</w:t>
      </w:r>
      <w:proofErr w:type="spellEnd"/>
      <w:r>
        <w:t xml:space="preserve"> tahliye tarihinden itibaren konut ve işyerlerinin teslim </w:t>
      </w:r>
    </w:p>
    <w:p w:rsidR="00A5563F" w:rsidRDefault="00A5563F" w:rsidP="00A5563F">
      <w:r>
        <w:t>tarihine kadar geçici konut veya işyeri tahsisi yapılabilir.(2) (</w:t>
      </w:r>
      <w:proofErr w:type="gramStart"/>
      <w:r>
        <w:t>Değişik:RG</w:t>
      </w:r>
      <w:proofErr w:type="gramEnd"/>
      <w:r>
        <w:t xml:space="preserve">-25/7/2014-29071)Yapılacak kira yardımının beş aylık miktarı, taşınma </w:t>
      </w:r>
    </w:p>
    <w:p w:rsidR="00A5563F" w:rsidRDefault="00A5563F" w:rsidP="00A5563F">
      <w:proofErr w:type="gramStart"/>
      <w:r>
        <w:t>masrafları</w:t>
      </w:r>
      <w:proofErr w:type="gramEnd"/>
      <w:r>
        <w:t xml:space="preserve"> da dikkate alınarak defaten ödenebilir. Bu durumda, yardım süresi defaten ödemenin </w:t>
      </w:r>
    </w:p>
    <w:p w:rsidR="00A5563F" w:rsidRDefault="00A5563F" w:rsidP="00A5563F">
      <w:proofErr w:type="gramStart"/>
      <w:r>
        <w:t>yapıldığı</w:t>
      </w:r>
      <w:proofErr w:type="gramEnd"/>
      <w:r>
        <w:t xml:space="preserve"> aydan itibaren hesap edilir.</w:t>
      </w:r>
    </w:p>
    <w:p w:rsidR="00A5563F" w:rsidRDefault="00A5563F" w:rsidP="00A5563F">
      <w:r>
        <w:t>(3) (</w:t>
      </w:r>
      <w:proofErr w:type="gramStart"/>
      <w:r>
        <w:t>Değişik:RG</w:t>
      </w:r>
      <w:proofErr w:type="gramEnd"/>
      <w:r>
        <w:t xml:space="preserve">-25/7/2014-29071)Birinci fıkrada belirtilen yapılarda; kiracı olarak ikamet </w:t>
      </w:r>
    </w:p>
    <w:p w:rsidR="00A5563F" w:rsidRDefault="00A5563F" w:rsidP="00A5563F">
      <w:proofErr w:type="gramStart"/>
      <w:r>
        <w:t>edenlere</w:t>
      </w:r>
      <w:proofErr w:type="gramEnd"/>
      <w:r>
        <w:t xml:space="preserve"> veya işyeri işletenlere, birinci fıkraya göre belirlenen aylık kira bedelinin iki katı kadar, sınırlı </w:t>
      </w:r>
    </w:p>
    <w:p w:rsidR="00A5563F" w:rsidRDefault="00A5563F" w:rsidP="00A5563F">
      <w:r>
        <w:t xml:space="preserve">aynî hak sahibi olarak ikamet edenlere veya işyeri işletenlere ise beş katı kadar defaten kira yardımı </w:t>
      </w:r>
    </w:p>
    <w:p w:rsidR="00A5563F" w:rsidRDefault="00A5563F" w:rsidP="00A5563F">
      <w:proofErr w:type="gramStart"/>
      <w:r>
        <w:t>yapılabilir</w:t>
      </w:r>
      <w:proofErr w:type="gramEnd"/>
      <w:r>
        <w:t>.</w:t>
      </w:r>
    </w:p>
    <w:p w:rsidR="00A5563F" w:rsidRDefault="00A5563F" w:rsidP="00A5563F">
      <w:r>
        <w:t>(4) (</w:t>
      </w:r>
      <w:proofErr w:type="gramStart"/>
      <w:r>
        <w:t>Değişik:RG</w:t>
      </w:r>
      <w:proofErr w:type="gramEnd"/>
      <w:r>
        <w:t xml:space="preserve">-25/7/2014-29071) Kira yardımı başvuruları; tahliye tarihinden itibaren en geç </w:t>
      </w:r>
    </w:p>
    <w:p w:rsidR="00A5563F" w:rsidRDefault="00A5563F" w:rsidP="00A5563F">
      <w:proofErr w:type="gramStart"/>
      <w:r>
        <w:t>bir</w:t>
      </w:r>
      <w:proofErr w:type="gramEnd"/>
      <w:r>
        <w:t xml:space="preserve"> yıl içinde, Bakanlıkça belirlenecek bilgi ve belgelere istinaden riskli alan veya rezerv yapı </w:t>
      </w:r>
    </w:p>
    <w:p w:rsidR="00A5563F" w:rsidRDefault="00A5563F" w:rsidP="00A5563F">
      <w:proofErr w:type="gramStart"/>
      <w:r>
        <w:t>alanlarında</w:t>
      </w:r>
      <w:proofErr w:type="gramEnd"/>
      <w:r>
        <w:t xml:space="preserve"> ilgili kuruma, riskli alan dışındaki riskli yapılarda ise Müdürlüğe yapılır.</w:t>
      </w:r>
    </w:p>
    <w:p w:rsidR="00A5563F" w:rsidRDefault="00A5563F" w:rsidP="00A5563F">
      <w:r>
        <w:lastRenderedPageBreak/>
        <w:t>(5) (</w:t>
      </w:r>
      <w:proofErr w:type="gramStart"/>
      <w:r>
        <w:t>Değişik:RG</w:t>
      </w:r>
      <w:proofErr w:type="gramEnd"/>
      <w:r>
        <w:t xml:space="preserve">-2/7/2013-28695) Kira yardımları; </w:t>
      </w:r>
    </w:p>
    <w:p w:rsidR="00A5563F" w:rsidRDefault="00A5563F" w:rsidP="00A5563F">
      <w:r>
        <w:t xml:space="preserve">a) Riskli alan veya rezerv yapı alanlarında talebin uygulamayı yapan İdare veya TOKİ’ce uygun </w:t>
      </w:r>
    </w:p>
    <w:p w:rsidR="00A5563F" w:rsidRDefault="00A5563F" w:rsidP="00A5563F">
      <w:proofErr w:type="gramStart"/>
      <w:r>
        <w:t>görülmesi</w:t>
      </w:r>
      <w:proofErr w:type="gramEnd"/>
      <w:r>
        <w:t xml:space="preserve"> ve onaylanmak üzere Bakanlığa gönderilmesi üzerine, ilgililerine ödenmek üzere İdare veya </w:t>
      </w:r>
    </w:p>
    <w:p w:rsidR="00A5563F" w:rsidRDefault="00A5563F" w:rsidP="00A5563F">
      <w:r>
        <w:t xml:space="preserve">TOKİ’nin hesabına, </w:t>
      </w:r>
    </w:p>
    <w:p w:rsidR="00A5563F" w:rsidRDefault="00A5563F" w:rsidP="00A5563F">
      <w:r>
        <w:t xml:space="preserve">b) Riskli alan dışındaki riskli yapılarda talebin Müdürlükçe uygun görülmesi ve onaylanmak </w:t>
      </w:r>
    </w:p>
    <w:p w:rsidR="00A5563F" w:rsidRDefault="00A5563F" w:rsidP="00A5563F">
      <w:proofErr w:type="gramStart"/>
      <w:r>
        <w:t>üzere</w:t>
      </w:r>
      <w:proofErr w:type="gramEnd"/>
      <w:r>
        <w:t xml:space="preserve"> Bakanlığa gönderilmesi üzerine, doğrudan riskli yapı maliklerinin hesap numaralarına veya </w:t>
      </w:r>
    </w:p>
    <w:p w:rsidR="00A5563F" w:rsidRDefault="00A5563F" w:rsidP="00A5563F">
      <w:proofErr w:type="gramStart"/>
      <w:r>
        <w:t>ilgililerine</w:t>
      </w:r>
      <w:proofErr w:type="gramEnd"/>
      <w:r>
        <w:t xml:space="preserve"> ödenmek üzere İdarenin hesabına, </w:t>
      </w:r>
    </w:p>
    <w:p w:rsidR="00A5563F" w:rsidRDefault="00A5563F" w:rsidP="00A5563F">
      <w:proofErr w:type="gramStart"/>
      <w:r>
        <w:t>yapılır</w:t>
      </w:r>
      <w:proofErr w:type="gramEnd"/>
      <w:r>
        <w:t>.</w:t>
      </w:r>
    </w:p>
    <w:p w:rsidR="00A5563F" w:rsidRDefault="00A5563F" w:rsidP="00A5563F">
      <w:r>
        <w:t>(6) (</w:t>
      </w:r>
      <w:proofErr w:type="gramStart"/>
      <w:r>
        <w:t>Değişik:RG</w:t>
      </w:r>
      <w:proofErr w:type="gramEnd"/>
      <w:r>
        <w:t xml:space="preserve">-25/7/2014-29071)Kanun kapsamında kredi kullanacak gerçek veya tüzel </w:t>
      </w:r>
    </w:p>
    <w:p w:rsidR="00A5563F" w:rsidRDefault="00A5563F" w:rsidP="00A5563F">
      <w:proofErr w:type="gramStart"/>
      <w:r>
        <w:t>kişilerin</w:t>
      </w:r>
      <w:proofErr w:type="gramEnd"/>
      <w:r>
        <w:t xml:space="preserve"> bankalardan kullanacağı kredilere; Hazine Müsteşarlığının bağlı bulunduğu Bakanın teklifi </w:t>
      </w:r>
    </w:p>
    <w:p w:rsidR="00A5563F" w:rsidRDefault="00A5563F" w:rsidP="00A5563F">
      <w:proofErr w:type="gramStart"/>
      <w:r>
        <w:t>üzerine</w:t>
      </w:r>
      <w:proofErr w:type="gramEnd"/>
      <w:r>
        <w:t xml:space="preserve"> Bakanlar Kurulunca belirlenen oranlarda Dönüşüm Projeleri Özel Hesabından karşılanmak </w:t>
      </w:r>
    </w:p>
    <w:p w:rsidR="00A5563F" w:rsidRDefault="00A5563F" w:rsidP="00A5563F">
      <w:proofErr w:type="gramStart"/>
      <w:r>
        <w:t>üzere</w:t>
      </w:r>
      <w:proofErr w:type="gramEnd"/>
      <w:r>
        <w:t xml:space="preserve"> faiz desteği verilebilir. Faiz desteği verilebilmesi için tahliye tarihinden itibaren en geç bir yıl </w:t>
      </w:r>
    </w:p>
    <w:p w:rsidR="00A5563F" w:rsidRDefault="00A5563F" w:rsidP="00A5563F">
      <w:proofErr w:type="gramStart"/>
      <w:r>
        <w:t>içinde</w:t>
      </w:r>
      <w:proofErr w:type="gramEnd"/>
      <w:r>
        <w:t xml:space="preserve"> kredi almak üzere Bakanlıkla protokol imzalamış bankalara başvurulmuş olması gerekir.</w:t>
      </w:r>
    </w:p>
    <w:p w:rsidR="00A5563F" w:rsidRDefault="00A5563F" w:rsidP="00A5563F">
      <w:r>
        <w:t xml:space="preserve">(7) Dönüşüm Projeleri Özel Hesabından aynı kişiye hem kira yardımı ve hem de faiz desteği </w:t>
      </w:r>
    </w:p>
    <w:p w:rsidR="00A5563F" w:rsidRDefault="00A5563F" w:rsidP="00A5563F">
      <w:proofErr w:type="gramStart"/>
      <w:r>
        <w:t>yapılamaz</w:t>
      </w:r>
      <w:proofErr w:type="gramEnd"/>
      <w:r>
        <w:t xml:space="preserve">. Kira yardımından faydalananlar faiz desteğinden, faiz desteğinden faydalananlar ise kira </w:t>
      </w:r>
    </w:p>
    <w:p w:rsidR="00A5563F" w:rsidRDefault="00A5563F" w:rsidP="00A5563F">
      <w:proofErr w:type="gramStart"/>
      <w:r>
        <w:t>yardımından</w:t>
      </w:r>
      <w:proofErr w:type="gramEnd"/>
      <w:r>
        <w:t xml:space="preserve"> faydalanamaz.</w:t>
      </w:r>
    </w:p>
    <w:p w:rsidR="00A5563F" w:rsidRDefault="00A5563F" w:rsidP="00A5563F">
      <w:r>
        <w:t>(8) (</w:t>
      </w:r>
      <w:proofErr w:type="gramStart"/>
      <w:r>
        <w:t>Ek:RG</w:t>
      </w:r>
      <w:proofErr w:type="gramEnd"/>
      <w:r>
        <w:t xml:space="preserve">-2/7/2013-28695)İdare veya TOKİ, Kanun kapsamında yaptıkları uygulamalarda </w:t>
      </w:r>
    </w:p>
    <w:p w:rsidR="00A5563F" w:rsidRDefault="00A5563F" w:rsidP="00A5563F">
      <w:proofErr w:type="gramStart"/>
      <w:r>
        <w:t>kendi</w:t>
      </w:r>
      <w:proofErr w:type="gramEnd"/>
      <w:r>
        <w:t xml:space="preserve"> bütçelerinden kira yardımı yapabilir.</w:t>
      </w:r>
    </w:p>
    <w:p w:rsidR="00A5563F" w:rsidRDefault="00A5563F" w:rsidP="00A5563F">
      <w:r>
        <w:t>(9) (</w:t>
      </w:r>
      <w:proofErr w:type="gramStart"/>
      <w:r>
        <w:t>Ek:RG</w:t>
      </w:r>
      <w:proofErr w:type="gramEnd"/>
      <w:r>
        <w:t>-2/7/2013-28695) (Değişik ibare:RG-25/7/2014-29071) Kanun uyarınca;</w:t>
      </w:r>
    </w:p>
    <w:p w:rsidR="00A5563F" w:rsidRDefault="00A5563F" w:rsidP="00A5563F">
      <w:r>
        <w:t xml:space="preserve">a) İlgili kurum veya gerçek veya özel hukuk tüzel kişilerince yapılacak olan işlem, sözleşme, </w:t>
      </w:r>
    </w:p>
    <w:p w:rsidR="00A5563F" w:rsidRDefault="00A5563F" w:rsidP="00A5563F">
      <w:proofErr w:type="gramStart"/>
      <w:r>
        <w:t>devir</w:t>
      </w:r>
      <w:proofErr w:type="gramEnd"/>
      <w:r>
        <w:t xml:space="preserve"> ve tesciller ile uygulamalar, noter harcı, tapu harcı, belediyelerce alman harçlar, damga vergisi, </w:t>
      </w:r>
    </w:p>
    <w:p w:rsidR="00A5563F" w:rsidRDefault="00A5563F" w:rsidP="00A5563F">
      <w:proofErr w:type="gramStart"/>
      <w:r>
        <w:t>veraset</w:t>
      </w:r>
      <w:proofErr w:type="gramEnd"/>
      <w:r>
        <w:t xml:space="preserve"> ve intikal vergisi, döner sermaye ücreti ve diğer ücretlerden; kullandırılan krediler sebebiyle </w:t>
      </w:r>
    </w:p>
    <w:p w:rsidR="00A5563F" w:rsidRDefault="00A5563F" w:rsidP="00A5563F">
      <w:proofErr w:type="gramStart"/>
      <w:r>
        <w:t>lehe</w:t>
      </w:r>
      <w:proofErr w:type="gramEnd"/>
      <w:r>
        <w:t xml:space="preserve"> alınacak paralar ise banka ve sigorta muameleleri vergisinden muaftır.</w:t>
      </w:r>
    </w:p>
    <w:p w:rsidR="00A5563F" w:rsidRDefault="00A5563F" w:rsidP="00A5563F">
      <w:r>
        <w:t xml:space="preserve">b) Riskli alanlarda gerçek kişiler veya özel hukuk tüzel kişilerince, İlgili kurum adına değil de </w:t>
      </w:r>
    </w:p>
    <w:p w:rsidR="00A5563F" w:rsidRDefault="00A5563F" w:rsidP="00A5563F">
      <w:proofErr w:type="gramStart"/>
      <w:r>
        <w:t>kendi</w:t>
      </w:r>
      <w:proofErr w:type="gramEnd"/>
      <w:r>
        <w:t xml:space="preserve"> adlarına uygulamada bulunulması halinde, riskli alanlardaki yapıların mevcut </w:t>
      </w:r>
      <w:proofErr w:type="spellStart"/>
      <w:r>
        <w:t>alanlarıiçin</w:t>
      </w:r>
      <w:proofErr w:type="spellEnd"/>
      <w:r>
        <w:t xml:space="preserve"> daha </w:t>
      </w:r>
    </w:p>
    <w:p w:rsidR="00A5563F" w:rsidRDefault="00A5563F" w:rsidP="00A5563F">
      <w:proofErr w:type="gramStart"/>
      <w:r>
        <w:t>önce</w:t>
      </w:r>
      <w:proofErr w:type="gramEnd"/>
      <w:r>
        <w:t xml:space="preserve"> belediyelerce alman harç ve ücretlere ilave olarak, sadece kullanım maksadı değişiklikleri ile </w:t>
      </w:r>
    </w:p>
    <w:p w:rsidR="00A5563F" w:rsidRDefault="00A5563F" w:rsidP="00A5563F">
      <w:proofErr w:type="gramStart"/>
      <w:r>
        <w:t>yapı</w:t>
      </w:r>
      <w:proofErr w:type="gramEnd"/>
      <w:r>
        <w:t xml:space="preserve"> alanındaki artışlar için hesaplanan harç ve ücret farkları alınır.</w:t>
      </w:r>
    </w:p>
    <w:p w:rsidR="00A5563F" w:rsidRDefault="00A5563F" w:rsidP="00A5563F">
      <w:r>
        <w:lastRenderedPageBreak/>
        <w:t xml:space="preserve">c) Uygulama alanındaki mevcut yapıların İmar Mevzuatına uygun olup olmadığına </w:t>
      </w:r>
    </w:p>
    <w:p w:rsidR="00A5563F" w:rsidRDefault="00A5563F" w:rsidP="00A5563F">
      <w:r>
        <w:t xml:space="preserve">bakılmaksızın, (a) ve (b) bentlerinde belirtilen vergi, harç ve ücret muafiyetleri </w:t>
      </w:r>
      <w:proofErr w:type="spellStart"/>
      <w:proofErr w:type="gramStart"/>
      <w:r>
        <w:t>uygulanır.ç</w:t>
      </w:r>
      <w:proofErr w:type="spellEnd"/>
      <w:proofErr w:type="gramEnd"/>
      <w:r>
        <w:t xml:space="preserve">) (Ek:RG-25/7/2014-29071) İlgili kurum ile uygulama alanındaki yapıları malik olarak kullanan </w:t>
      </w:r>
    </w:p>
    <w:p w:rsidR="00A5563F" w:rsidRDefault="00A5563F" w:rsidP="00A5563F">
      <w:proofErr w:type="gramStart"/>
      <w:r>
        <w:t>gerçek</w:t>
      </w:r>
      <w:proofErr w:type="gramEnd"/>
      <w:r>
        <w:t xml:space="preserve"> veya özel hukuk tüzel kişilerince yapılan;</w:t>
      </w:r>
    </w:p>
    <w:p w:rsidR="00A5563F" w:rsidRDefault="00A5563F" w:rsidP="00A5563F">
      <w:r>
        <w:t xml:space="preserve">1) Uygulama alanındaki yapıların dönüşüme tabi tutulmadan önce ilk satışı, devri ve tescili </w:t>
      </w:r>
    </w:p>
    <w:p w:rsidR="00A5563F" w:rsidRDefault="00A5563F" w:rsidP="00A5563F">
      <w:proofErr w:type="gramStart"/>
      <w:r>
        <w:t>işlemleri</w:t>
      </w:r>
      <w:proofErr w:type="gramEnd"/>
      <w:r>
        <w:t xml:space="preserve"> ile Kanun kapsamında yapılacak uygulamalar neticesinde meydana gelen yeni yapıların ilk </w:t>
      </w:r>
    </w:p>
    <w:p w:rsidR="00A5563F" w:rsidRDefault="00A5563F" w:rsidP="00A5563F">
      <w:proofErr w:type="gramStart"/>
      <w:r>
        <w:t>satışı</w:t>
      </w:r>
      <w:proofErr w:type="gramEnd"/>
      <w:r>
        <w:t>, devri ve tescili işlemleri,</w:t>
      </w:r>
    </w:p>
    <w:p w:rsidR="00A5563F" w:rsidRDefault="00A5563F" w:rsidP="00A5563F">
      <w:r>
        <w:t xml:space="preserve">2) Kanun kapsamındaki bir yapıdan dolayı, kredi desteğinden faydalanarak veya tamamen </w:t>
      </w:r>
    </w:p>
    <w:p w:rsidR="00A5563F" w:rsidRDefault="00A5563F" w:rsidP="00A5563F">
      <w:proofErr w:type="gramStart"/>
      <w:r>
        <w:t>kendi</w:t>
      </w:r>
      <w:proofErr w:type="gramEnd"/>
      <w:r>
        <w:t xml:space="preserve"> kaynaklarını kullanarak, uygulama alanında veya uygulama alanı dışındaki parsellerde yeni bir </w:t>
      </w:r>
    </w:p>
    <w:p w:rsidR="00A5563F" w:rsidRDefault="00A5563F" w:rsidP="00A5563F">
      <w:proofErr w:type="gramStart"/>
      <w:r>
        <w:t>yapı</w:t>
      </w:r>
      <w:proofErr w:type="gramEnd"/>
      <w:r>
        <w:t xml:space="preserve"> yapılması ya da mevcut bir yapının satın </w:t>
      </w:r>
      <w:proofErr w:type="spellStart"/>
      <w:r>
        <w:t>alınmasıişlemi</w:t>
      </w:r>
      <w:proofErr w:type="spellEnd"/>
      <w:r>
        <w:t>,</w:t>
      </w:r>
    </w:p>
    <w:p w:rsidR="00A5563F" w:rsidRDefault="00A5563F" w:rsidP="00A5563F">
      <w:r>
        <w:t xml:space="preserve">Kanun uyarınca yapıldığından, bu işlem ve uygulamalar ile uygulama alanındaki yapılarla ilgili </w:t>
      </w:r>
    </w:p>
    <w:p w:rsidR="00A5563F" w:rsidRDefault="00A5563F" w:rsidP="00A5563F">
      <w:proofErr w:type="gramStart"/>
      <w:r>
        <w:t>olarak</w:t>
      </w:r>
      <w:proofErr w:type="gramEnd"/>
      <w:r>
        <w:t xml:space="preserve">; noterler, tapu ve kadastro müdürlükleri, belediyeler ve diğer kurum ve kuruluşlar nezdinde </w:t>
      </w:r>
    </w:p>
    <w:p w:rsidR="00A5563F" w:rsidRDefault="00A5563F" w:rsidP="00A5563F">
      <w:r>
        <w:t xml:space="preserve">Kanun uyarınca yapılan diğer işlemler hakkında (a) ve (b) bentlerinde belirtilen vergi, harç ve ücret </w:t>
      </w:r>
    </w:p>
    <w:p w:rsidR="00A5563F" w:rsidRDefault="00A5563F" w:rsidP="00A5563F">
      <w:proofErr w:type="gramStart"/>
      <w:r>
        <w:t>muafiyetleri</w:t>
      </w:r>
      <w:proofErr w:type="gramEnd"/>
      <w:r>
        <w:t xml:space="preserve"> uygulanır.</w:t>
      </w:r>
    </w:p>
    <w:p w:rsidR="00A5563F" w:rsidRDefault="00A5563F" w:rsidP="00A5563F">
      <w:r>
        <w:t>d) Alınmaması gereken harç, vergi ve ücretler şunlardır.</w:t>
      </w:r>
    </w:p>
    <w:p w:rsidR="00A5563F" w:rsidRDefault="00A5563F" w:rsidP="00A5563F">
      <w:r>
        <w:t xml:space="preserve">1) </w:t>
      </w:r>
      <w:proofErr w:type="gramStart"/>
      <w:r>
        <w:t>2/7/1964</w:t>
      </w:r>
      <w:proofErr w:type="gramEnd"/>
      <w:r>
        <w:t xml:space="preserve"> tarihli ve 492 </w:t>
      </w:r>
      <w:proofErr w:type="spellStart"/>
      <w:r>
        <w:t>sayılıHarçlar</w:t>
      </w:r>
      <w:proofErr w:type="spellEnd"/>
      <w:r>
        <w:t xml:space="preserve"> Kanununun 38 inci maddesi uyarınca alınan noter </w:t>
      </w:r>
    </w:p>
    <w:p w:rsidR="00A5563F" w:rsidRDefault="00A5563F" w:rsidP="00A5563F">
      <w:proofErr w:type="gramStart"/>
      <w:r>
        <w:t>harçları</w:t>
      </w:r>
      <w:proofErr w:type="gramEnd"/>
      <w:r>
        <w:t>.</w:t>
      </w:r>
    </w:p>
    <w:p w:rsidR="00A5563F" w:rsidRDefault="00A5563F" w:rsidP="00A5563F">
      <w:r>
        <w:t xml:space="preserve">2) Harçlar Kanununun 57 </w:t>
      </w:r>
      <w:proofErr w:type="spellStart"/>
      <w:r>
        <w:t>nci</w:t>
      </w:r>
      <w:proofErr w:type="spellEnd"/>
      <w:r>
        <w:t xml:space="preserve"> maddesi uyarınca alınan tapu ve kadastro harçları.</w:t>
      </w:r>
    </w:p>
    <w:p w:rsidR="00A5563F" w:rsidRDefault="00A5563F" w:rsidP="00A5563F">
      <w:r>
        <w:t xml:space="preserve">3) </w:t>
      </w:r>
      <w:proofErr w:type="gramStart"/>
      <w:r>
        <w:t>26/5/1981</w:t>
      </w:r>
      <w:proofErr w:type="gramEnd"/>
      <w:r>
        <w:t xml:space="preserve"> tarihli ve 2464 sayılı Belediye Gelirleri Kanununun 79 uncu, 80 inci, 84 üncü ve Ek </w:t>
      </w:r>
    </w:p>
    <w:p w:rsidR="00A5563F" w:rsidRDefault="00A5563F" w:rsidP="00A5563F">
      <w:r>
        <w:t>1 inci maddesi uyarınca belediyelerce alınan harçlar.</w:t>
      </w:r>
    </w:p>
    <w:p w:rsidR="00A5563F" w:rsidRDefault="00A5563F" w:rsidP="00A5563F">
      <w:r>
        <w:t xml:space="preserve">4) </w:t>
      </w:r>
      <w:proofErr w:type="gramStart"/>
      <w:r>
        <w:t>1/7/1964</w:t>
      </w:r>
      <w:proofErr w:type="gramEnd"/>
      <w:r>
        <w:t xml:space="preserve"> tarihli ve 488 </w:t>
      </w:r>
      <w:proofErr w:type="spellStart"/>
      <w:r>
        <w:t>sayılıDamga</w:t>
      </w:r>
      <w:proofErr w:type="spellEnd"/>
      <w:r>
        <w:t xml:space="preserve"> Vergisi Kanunu uyarınca damga vergisine tâbi kâğıtlar </w:t>
      </w:r>
    </w:p>
    <w:p w:rsidR="00A5563F" w:rsidRDefault="00A5563F" w:rsidP="00A5563F">
      <w:proofErr w:type="gramStart"/>
      <w:r>
        <w:t>sebebiyle</w:t>
      </w:r>
      <w:proofErr w:type="gramEnd"/>
      <w:r>
        <w:t xml:space="preserve"> alınan damga vergisi.</w:t>
      </w:r>
    </w:p>
    <w:p w:rsidR="00A5563F" w:rsidRDefault="00A5563F" w:rsidP="00A5563F">
      <w:r>
        <w:t xml:space="preserve">5) </w:t>
      </w:r>
      <w:proofErr w:type="gramStart"/>
      <w:r>
        <w:t>8/6/1959</w:t>
      </w:r>
      <w:proofErr w:type="gramEnd"/>
      <w:r>
        <w:t xml:space="preserve"> tarihli ve 7338 </w:t>
      </w:r>
      <w:proofErr w:type="spellStart"/>
      <w:r>
        <w:t>sayılıVeraset</w:t>
      </w:r>
      <w:proofErr w:type="spellEnd"/>
      <w:r>
        <w:t xml:space="preserve"> ve İntikal Vergisi Kanunu uyarınca alınan veraset ve </w:t>
      </w:r>
    </w:p>
    <w:p w:rsidR="00A5563F" w:rsidRDefault="00A5563F" w:rsidP="00A5563F">
      <w:proofErr w:type="gramStart"/>
      <w:r>
        <w:t>intikal</w:t>
      </w:r>
      <w:proofErr w:type="gramEnd"/>
      <w:r>
        <w:t xml:space="preserve"> vergisi.</w:t>
      </w:r>
    </w:p>
    <w:p w:rsidR="00A5563F" w:rsidRDefault="00A5563F" w:rsidP="00A5563F">
      <w:r>
        <w:t xml:space="preserve">6) Kurum ve kuruluşlarca döner sermaye ücreti adı altında alınan bütün ücretler; Belediye </w:t>
      </w:r>
    </w:p>
    <w:p w:rsidR="00A5563F" w:rsidRDefault="00A5563F" w:rsidP="00A5563F">
      <w:r>
        <w:t xml:space="preserve">Gelirleri Kanununun 86 </w:t>
      </w:r>
      <w:proofErr w:type="spellStart"/>
      <w:r>
        <w:t>ncı</w:t>
      </w:r>
      <w:proofErr w:type="spellEnd"/>
      <w:r>
        <w:t xml:space="preserve">, 87 </w:t>
      </w:r>
      <w:proofErr w:type="spellStart"/>
      <w:r>
        <w:t>nci</w:t>
      </w:r>
      <w:proofErr w:type="spellEnd"/>
      <w:r>
        <w:t xml:space="preserve">, 88 inci ve 97 </w:t>
      </w:r>
      <w:proofErr w:type="spellStart"/>
      <w:r>
        <w:t>nci</w:t>
      </w:r>
      <w:proofErr w:type="spellEnd"/>
      <w:r>
        <w:t xml:space="preserve"> maddeleri ile </w:t>
      </w:r>
      <w:proofErr w:type="gramStart"/>
      <w:r>
        <w:t>3/5/1985</w:t>
      </w:r>
      <w:proofErr w:type="gramEnd"/>
      <w:r>
        <w:t xml:space="preserve"> tarihli ve 3194 sayılı İmar </w:t>
      </w:r>
    </w:p>
    <w:p w:rsidR="00A5563F" w:rsidRDefault="00A5563F" w:rsidP="00A5563F">
      <w:r>
        <w:t xml:space="preserve">Kanununun 21 inci ve 23 üncü maddeleri uyarınca alınan her türlü ücret ve riskli olarak tespit edilen </w:t>
      </w:r>
    </w:p>
    <w:p w:rsidR="00A5563F" w:rsidRDefault="00A5563F" w:rsidP="00A5563F">
      <w:proofErr w:type="gramStart"/>
      <w:r>
        <w:t>binaya</w:t>
      </w:r>
      <w:proofErr w:type="gramEnd"/>
      <w:r>
        <w:t xml:space="preserve"> ilişkin olarak 1/7/1993 tarihli ve 21624 sayılı Resmî </w:t>
      </w:r>
      <w:proofErr w:type="spellStart"/>
      <w:r>
        <w:t>Gazete’de</w:t>
      </w:r>
      <w:proofErr w:type="spellEnd"/>
      <w:r>
        <w:t xml:space="preserve"> yayımlanan Otopark </w:t>
      </w:r>
    </w:p>
    <w:p w:rsidR="00A5563F" w:rsidRDefault="00A5563F" w:rsidP="00A5563F">
      <w:r>
        <w:lastRenderedPageBreak/>
        <w:t xml:space="preserve">Yönetmeliği uyarınca alınanlar da </w:t>
      </w:r>
      <w:proofErr w:type="gramStart"/>
      <w:r>
        <w:t>dahil</w:t>
      </w:r>
      <w:proofErr w:type="gramEnd"/>
      <w:r>
        <w:t xml:space="preserve"> olmak üzere, belediye meclisi kararı ile belirlenen ve alınan </w:t>
      </w:r>
    </w:p>
    <w:p w:rsidR="00A5563F" w:rsidRDefault="00A5563F" w:rsidP="00A5563F">
      <w:proofErr w:type="gramStart"/>
      <w:r>
        <w:t>her</w:t>
      </w:r>
      <w:proofErr w:type="gramEnd"/>
      <w:r>
        <w:t xml:space="preserve"> türlü ücret.</w:t>
      </w:r>
    </w:p>
    <w:p w:rsidR="00A5563F" w:rsidRDefault="00A5563F" w:rsidP="00A5563F">
      <w:r>
        <w:t xml:space="preserve">7) Kullandırılacak kredilerden dolayı lehe alınacak paralar sebebiyle </w:t>
      </w:r>
      <w:proofErr w:type="gramStart"/>
      <w:r>
        <w:t>13/7/1956</w:t>
      </w:r>
      <w:proofErr w:type="gramEnd"/>
      <w:r>
        <w:t xml:space="preserve"> tarihli ve 6802 </w:t>
      </w:r>
    </w:p>
    <w:p w:rsidR="00A5563F" w:rsidRDefault="00A5563F" w:rsidP="00A5563F">
      <w:proofErr w:type="gramStart"/>
      <w:r>
        <w:t>sayılı</w:t>
      </w:r>
      <w:proofErr w:type="gramEnd"/>
      <w:r>
        <w:t xml:space="preserve"> Gider Vergileri Kanunu uyarınca alınması gereken banka ve sigorta muameleleri vergisi.</w:t>
      </w:r>
    </w:p>
    <w:p w:rsidR="00A5563F" w:rsidRDefault="00A5563F" w:rsidP="00A5563F">
      <w:r>
        <w:t xml:space="preserve">Tahliye </w:t>
      </w:r>
    </w:p>
    <w:p w:rsidR="00A5563F" w:rsidRDefault="00A5563F" w:rsidP="00A5563F">
      <w:r>
        <w:t xml:space="preserve">MADDE 17 – (1) İlgili kurum ile anlaşma yapan taşınmaz malikleri, ilgili kurumca belirlenecek </w:t>
      </w:r>
    </w:p>
    <w:p w:rsidR="00A5563F" w:rsidRDefault="00A5563F" w:rsidP="00A5563F">
      <w:proofErr w:type="gramStart"/>
      <w:r>
        <w:t>takvime</w:t>
      </w:r>
      <w:proofErr w:type="gramEnd"/>
      <w:r>
        <w:t xml:space="preserve"> göre on beş gün içinde var ise su, elektrik, telefon ve doğalgaz benzeri hizmet ve emlak </w:t>
      </w:r>
    </w:p>
    <w:p w:rsidR="00A5563F" w:rsidRDefault="00A5563F" w:rsidP="00A5563F">
      <w:proofErr w:type="gramStart"/>
      <w:r>
        <w:t>vergisi</w:t>
      </w:r>
      <w:proofErr w:type="gramEnd"/>
      <w:r>
        <w:t xml:space="preserve"> gibi vergi borçlarını ödeyerek yapıyı boş olarak teslim eder.</w:t>
      </w:r>
    </w:p>
    <w:p w:rsidR="00A5563F" w:rsidRDefault="00A5563F" w:rsidP="00A5563F">
      <w:r>
        <w:t>ALTINCI BÖLÜM</w:t>
      </w:r>
    </w:p>
    <w:p w:rsidR="00A5563F" w:rsidRDefault="00A5563F" w:rsidP="00A5563F">
      <w:proofErr w:type="spellStart"/>
      <w:r>
        <w:t>PlanlamaPlanlama</w:t>
      </w:r>
      <w:proofErr w:type="spellEnd"/>
      <w:r>
        <w:t xml:space="preserve"> süreci</w:t>
      </w:r>
    </w:p>
    <w:p w:rsidR="00A5563F" w:rsidRDefault="00A5563F" w:rsidP="00A5563F">
      <w:r>
        <w:t xml:space="preserve">MADDE 18 – (1) Uygulama alanına yönelik olarak yapılacak planlarda alanın özelliğine göre; </w:t>
      </w:r>
    </w:p>
    <w:p w:rsidR="00A5563F" w:rsidRDefault="00A5563F" w:rsidP="00A5563F">
      <w:r>
        <w:t xml:space="preserve">Afet risklerinin azaltılması, fiziksel çevrenin iyileştirilmesi, korunması ve geliştirilmesi, sosyal ve </w:t>
      </w:r>
    </w:p>
    <w:p w:rsidR="00A5563F" w:rsidRDefault="00A5563F" w:rsidP="00A5563F">
      <w:proofErr w:type="gramStart"/>
      <w:r>
        <w:t>ekonomik</w:t>
      </w:r>
      <w:proofErr w:type="gramEnd"/>
      <w:r>
        <w:t xml:space="preserve"> gelişmenin sağlanması, enerji verimliliği ve iklim duyarlılığı ile yaşam kalitesinin artırılması </w:t>
      </w:r>
    </w:p>
    <w:p w:rsidR="00A5563F" w:rsidRDefault="00A5563F" w:rsidP="00A5563F">
      <w:proofErr w:type="gramStart"/>
      <w:r>
        <w:t>esastır</w:t>
      </w:r>
      <w:proofErr w:type="gramEnd"/>
      <w:r>
        <w:t>.</w:t>
      </w:r>
    </w:p>
    <w:p w:rsidR="00A5563F" w:rsidRDefault="00A5563F" w:rsidP="00A5563F">
      <w:r>
        <w:t>(2) Bakanlık;</w:t>
      </w:r>
    </w:p>
    <w:p w:rsidR="00A5563F" w:rsidRDefault="00A5563F" w:rsidP="00A5563F">
      <w:r>
        <w:t xml:space="preserve">a) Riskli alan ve rezerv </w:t>
      </w:r>
      <w:proofErr w:type="spellStart"/>
      <w:r>
        <w:t>yapıalanı</w:t>
      </w:r>
      <w:proofErr w:type="spellEnd"/>
      <w:r>
        <w:t xml:space="preserve"> ile riskli yapıların bulunduğu taşınmazlara ilişkin her tür ve </w:t>
      </w:r>
    </w:p>
    <w:p w:rsidR="00A5563F" w:rsidRDefault="00A5563F" w:rsidP="00A5563F">
      <w:proofErr w:type="gramStart"/>
      <w:r>
        <w:t>ölçekteki</w:t>
      </w:r>
      <w:proofErr w:type="gramEnd"/>
      <w:r>
        <w:t xml:space="preserve"> planı resen yapmaya, yaptırmaya ve onaylamaya,</w:t>
      </w:r>
    </w:p>
    <w:p w:rsidR="00A5563F" w:rsidRDefault="00A5563F" w:rsidP="00A5563F">
      <w:r>
        <w:t xml:space="preserve">b) Riskli alan ve rezerv </w:t>
      </w:r>
      <w:proofErr w:type="spellStart"/>
      <w:r>
        <w:t>yapıalanındaki</w:t>
      </w:r>
      <w:proofErr w:type="spellEnd"/>
      <w:r>
        <w:t xml:space="preserve"> uygulamalarda faydalanılmak üzere; özel kanunlar ile </w:t>
      </w:r>
    </w:p>
    <w:p w:rsidR="00A5563F" w:rsidRDefault="00A5563F" w:rsidP="00A5563F">
      <w:proofErr w:type="gramStart"/>
      <w:r>
        <w:t>öngörülen</w:t>
      </w:r>
      <w:proofErr w:type="gramEnd"/>
      <w:r>
        <w:t xml:space="preserve"> alanlara ilişkin olanlar da dâhil, her tür ve ölçekteki planlama işlemlerine esas teşkil edecek </w:t>
      </w:r>
    </w:p>
    <w:p w:rsidR="00A5563F" w:rsidRDefault="00A5563F" w:rsidP="00A5563F">
      <w:proofErr w:type="gramStart"/>
      <w:r>
        <w:t>standartları</w:t>
      </w:r>
      <w:proofErr w:type="gramEnd"/>
      <w:r>
        <w:t xml:space="preserve"> belirlemeye ve gerek görülmesi hâlinde bu standartları plan kararları ile tayin etmeye </w:t>
      </w:r>
    </w:p>
    <w:p w:rsidR="00A5563F" w:rsidRDefault="00A5563F" w:rsidP="00A5563F">
      <w:proofErr w:type="gramStart"/>
      <w:r>
        <w:t>veya</w:t>
      </w:r>
      <w:proofErr w:type="gramEnd"/>
      <w:r>
        <w:t xml:space="preserve"> özel standartlar ihtiva eden planlar yapmaya, onaylamaya ve kent tasarımları hazırlamaya,</w:t>
      </w:r>
    </w:p>
    <w:p w:rsidR="00A5563F" w:rsidRDefault="00A5563F" w:rsidP="00A5563F">
      <w:proofErr w:type="gramStart"/>
      <w:r>
        <w:t>yetkilidir</w:t>
      </w:r>
      <w:proofErr w:type="gramEnd"/>
      <w:r>
        <w:t>.</w:t>
      </w:r>
    </w:p>
    <w:p w:rsidR="00A5563F" w:rsidRDefault="00A5563F" w:rsidP="00A5563F">
      <w:r>
        <w:t xml:space="preserve">(3) Büyükşehir belediyesi sınırları içerisindeki ilçe belediyelerince hazırlanan imar planı teklifleri </w:t>
      </w:r>
    </w:p>
    <w:p w:rsidR="00A5563F" w:rsidRDefault="00A5563F" w:rsidP="00A5563F">
      <w:proofErr w:type="gramStart"/>
      <w:r>
        <w:t>hakkında</w:t>
      </w:r>
      <w:proofErr w:type="gramEnd"/>
      <w:r>
        <w:t xml:space="preserve"> ilgili büyükşehir belediyesinin görüşü alınır. Büyükşehir belediyesinin </w:t>
      </w:r>
      <w:proofErr w:type="spellStart"/>
      <w:r>
        <w:t>onbeş</w:t>
      </w:r>
      <w:proofErr w:type="spellEnd"/>
      <w:r>
        <w:t xml:space="preserve"> gün içinde görüş </w:t>
      </w:r>
    </w:p>
    <w:p w:rsidR="00A5563F" w:rsidRDefault="00A5563F" w:rsidP="00A5563F">
      <w:proofErr w:type="gramStart"/>
      <w:r>
        <w:t>vermemesi</w:t>
      </w:r>
      <w:proofErr w:type="gramEnd"/>
      <w:r>
        <w:t xml:space="preserve"> halinde, uygun görüş </w:t>
      </w:r>
      <w:proofErr w:type="spellStart"/>
      <w:r>
        <w:t>verilmişsayılır</w:t>
      </w:r>
      <w:proofErr w:type="spellEnd"/>
      <w:r>
        <w:t>.</w:t>
      </w:r>
    </w:p>
    <w:p w:rsidR="00A5563F" w:rsidRDefault="00A5563F" w:rsidP="00A5563F">
      <w:r>
        <w:t>(4) (</w:t>
      </w:r>
      <w:proofErr w:type="gramStart"/>
      <w:r>
        <w:t>Değişik:RG</w:t>
      </w:r>
      <w:proofErr w:type="gramEnd"/>
      <w:r>
        <w:t xml:space="preserve">-2/7/2013-28695)Plan teklifleri; İdarece veya ilgililerince, riskli alanlarda ve </w:t>
      </w:r>
    </w:p>
    <w:p w:rsidR="00A5563F" w:rsidRDefault="00A5563F" w:rsidP="00A5563F">
      <w:proofErr w:type="gramStart"/>
      <w:r>
        <w:t>rezerv</w:t>
      </w:r>
      <w:proofErr w:type="gramEnd"/>
      <w:r>
        <w:t xml:space="preserve"> </w:t>
      </w:r>
      <w:proofErr w:type="spellStart"/>
      <w:r>
        <w:t>yapıalanlarında</w:t>
      </w:r>
      <w:proofErr w:type="spellEnd"/>
      <w:r>
        <w:t xml:space="preserve"> kentsel tasarım projesi ile birlikte, riskli yapı veya yapıların bulunduğu </w:t>
      </w:r>
    </w:p>
    <w:p w:rsidR="00A5563F" w:rsidRDefault="00A5563F" w:rsidP="00A5563F">
      <w:proofErr w:type="gramStart"/>
      <w:r>
        <w:lastRenderedPageBreak/>
        <w:t>parsellerde</w:t>
      </w:r>
      <w:proofErr w:type="gramEnd"/>
      <w:r>
        <w:t xml:space="preserve"> ise, Bakanlıkça talep edilmesi halinde kentsel tasarım projesi ile birlikte hazırlanır ve </w:t>
      </w:r>
    </w:p>
    <w:p w:rsidR="00A5563F" w:rsidRDefault="00A5563F" w:rsidP="00A5563F">
      <w:proofErr w:type="gramStart"/>
      <w:r>
        <w:t>planlama</w:t>
      </w:r>
      <w:proofErr w:type="gramEnd"/>
      <w:r>
        <w:t xml:space="preserve"> alanı ile yakın çevresinin meri planları, mevcut durumu gösteren bilgi ve belgeler ve ilgili </w:t>
      </w:r>
    </w:p>
    <w:p w:rsidR="00A5563F" w:rsidRDefault="00A5563F" w:rsidP="00A5563F">
      <w:proofErr w:type="gramStart"/>
      <w:r>
        <w:t>kurum</w:t>
      </w:r>
      <w:proofErr w:type="gramEnd"/>
      <w:r>
        <w:t xml:space="preserve"> ve </w:t>
      </w:r>
      <w:proofErr w:type="spellStart"/>
      <w:r>
        <w:t>kuruluşgörüşleri</w:t>
      </w:r>
      <w:proofErr w:type="spellEnd"/>
      <w:r>
        <w:t xml:space="preserve"> ile birlikte Bakanlığa iletilir. Bakanlıkça uygun görülen plan teklifleri, aynen </w:t>
      </w:r>
    </w:p>
    <w:p w:rsidR="00A5563F" w:rsidRDefault="00A5563F" w:rsidP="00A5563F">
      <w:proofErr w:type="gramStart"/>
      <w:r>
        <w:t>veya</w:t>
      </w:r>
      <w:proofErr w:type="gramEnd"/>
      <w:r>
        <w:t xml:space="preserve"> değiştirilerek onaylanır.</w:t>
      </w:r>
    </w:p>
    <w:p w:rsidR="00A5563F" w:rsidRDefault="00A5563F" w:rsidP="00A5563F">
      <w:r>
        <w:t xml:space="preserve">(5) Uygulama alanında, </w:t>
      </w:r>
      <w:proofErr w:type="gramStart"/>
      <w:r>
        <w:t>21/7/1983</w:t>
      </w:r>
      <w:proofErr w:type="gramEnd"/>
      <w:r>
        <w:t xml:space="preserve"> tarihli ve 2863 sayılı Kültür ve Tabiat Varlıklarını Koruma </w:t>
      </w:r>
    </w:p>
    <w:p w:rsidR="00A5563F" w:rsidRDefault="00A5563F" w:rsidP="00A5563F">
      <w:r>
        <w:t xml:space="preserve">Kanunu ile </w:t>
      </w:r>
      <w:proofErr w:type="gramStart"/>
      <w:r>
        <w:t>16/6/2005</w:t>
      </w:r>
      <w:proofErr w:type="gramEnd"/>
      <w:r>
        <w:t xml:space="preserve"> tarihli ve 5366 sayılı Yıpranan Tarihi ve Kültürel Taşınmaz Varlıkların </w:t>
      </w:r>
    </w:p>
    <w:p w:rsidR="00A5563F" w:rsidRDefault="00A5563F" w:rsidP="00A5563F">
      <w:r>
        <w:t xml:space="preserve">Yenilenerek Korunması ve Yaşatılarak Kullanılması Hakkında Kanun kapsamında kalan alanlardan </w:t>
      </w:r>
    </w:p>
    <w:p w:rsidR="00A5563F" w:rsidRDefault="00A5563F" w:rsidP="00A5563F">
      <w:proofErr w:type="gramStart"/>
      <w:r>
        <w:t>bulunması</w:t>
      </w:r>
      <w:proofErr w:type="gramEnd"/>
      <w:r>
        <w:t xml:space="preserve"> hâlinde, alanın sit statüsü de gözetilerek, Kültür ve Turizm Bakanlığının görüşü alınır. </w:t>
      </w:r>
      <w:proofErr w:type="gramStart"/>
      <w:r>
        <w:t>(</w:t>
      </w:r>
      <w:proofErr w:type="gramEnd"/>
      <w:r>
        <w:t xml:space="preserve">Ek </w:t>
      </w:r>
    </w:p>
    <w:p w:rsidR="00A5563F" w:rsidRDefault="00A5563F" w:rsidP="00A5563F">
      <w:proofErr w:type="gramStart"/>
      <w:r>
        <w:t>ibare:RG</w:t>
      </w:r>
      <w:proofErr w:type="gramEnd"/>
      <w:r>
        <w:t>-2/7/2013-28695) Kültür ve Turizm Bakanlığı görüşünü otuz gün içerisinde bildirir.</w:t>
      </w:r>
    </w:p>
    <w:p w:rsidR="00A5563F" w:rsidRDefault="00A5563F" w:rsidP="00A5563F">
      <w:r>
        <w:t>(6) (</w:t>
      </w:r>
      <w:proofErr w:type="gramStart"/>
      <w:r>
        <w:t>Mülga:RG</w:t>
      </w:r>
      <w:proofErr w:type="gramEnd"/>
      <w:r>
        <w:t xml:space="preserve">-25/7/2014-29071) </w:t>
      </w:r>
    </w:p>
    <w:p w:rsidR="00A5563F" w:rsidRDefault="00A5563F" w:rsidP="00A5563F">
      <w:r>
        <w:t>Planların değerlendirilmesi</w:t>
      </w:r>
    </w:p>
    <w:p w:rsidR="00A5563F" w:rsidRDefault="00A5563F" w:rsidP="00A5563F">
      <w:r>
        <w:t xml:space="preserve">MADDE 19 – (1) Bakanlık, uygulama alanın özelliğine, planın ölçeğine ve ihtiyaç analizine göre </w:t>
      </w:r>
    </w:p>
    <w:p w:rsidR="00A5563F" w:rsidRDefault="00A5563F" w:rsidP="00A5563F">
      <w:proofErr w:type="gramStart"/>
      <w:r>
        <w:t>kendisine</w:t>
      </w:r>
      <w:proofErr w:type="gramEnd"/>
      <w:r>
        <w:t xml:space="preserve"> sunulan planda bulunması gereken esasları ve yapılacak tespit, araştırma ve inceleme </w:t>
      </w:r>
    </w:p>
    <w:p w:rsidR="00A5563F" w:rsidRDefault="00A5563F" w:rsidP="00A5563F">
      <w:proofErr w:type="gramStart"/>
      <w:r>
        <w:t>konularını</w:t>
      </w:r>
      <w:proofErr w:type="gramEnd"/>
      <w:r>
        <w:t xml:space="preserve"> belirler. Bunlara göre sunulan plan kararlarını değerlendirir. Bakanlık, plan onaylarken, </w:t>
      </w:r>
    </w:p>
    <w:p w:rsidR="00A5563F" w:rsidRDefault="00A5563F" w:rsidP="00A5563F">
      <w:proofErr w:type="gramStart"/>
      <w:r>
        <w:t>planlama</w:t>
      </w:r>
      <w:proofErr w:type="gramEnd"/>
      <w:r>
        <w:t xml:space="preserve"> esaslarını ve yapılan analiz ve kararlar ile birlikte planın kent bütününe ve çevresine etkisini </w:t>
      </w:r>
    </w:p>
    <w:p w:rsidR="00A5563F" w:rsidRDefault="00A5563F" w:rsidP="00A5563F">
      <w:proofErr w:type="gramStart"/>
      <w:r>
        <w:t>ve</w:t>
      </w:r>
      <w:proofErr w:type="gramEnd"/>
      <w:r>
        <w:t xml:space="preserve"> uyumunu, ulaşım sistemi ile bütünleşmesini, sosyal ve teknik altyapı alanlarının </w:t>
      </w:r>
      <w:proofErr w:type="spellStart"/>
      <w:r>
        <w:t>sağlanmasınıve</w:t>
      </w:r>
      <w:proofErr w:type="spellEnd"/>
      <w:r>
        <w:t xml:space="preserve"> </w:t>
      </w:r>
    </w:p>
    <w:p w:rsidR="00A5563F" w:rsidRDefault="00A5563F" w:rsidP="00A5563F">
      <w:proofErr w:type="gramStart"/>
      <w:r>
        <w:t>kentsel</w:t>
      </w:r>
      <w:proofErr w:type="gramEnd"/>
      <w:r>
        <w:t xml:space="preserve"> doku ve </w:t>
      </w:r>
      <w:proofErr w:type="spellStart"/>
      <w:r>
        <w:t>yaşanabilirlik</w:t>
      </w:r>
      <w:proofErr w:type="spellEnd"/>
      <w:r>
        <w:t xml:space="preserve"> hususlarını da dikkate alır.</w:t>
      </w:r>
    </w:p>
    <w:p w:rsidR="00A5563F" w:rsidRDefault="00A5563F" w:rsidP="00A5563F">
      <w:r>
        <w:t>YEDİNCİ BÖLÜM</w:t>
      </w:r>
    </w:p>
    <w:p w:rsidR="00A5563F" w:rsidRDefault="00A5563F" w:rsidP="00A5563F">
      <w:r>
        <w:t xml:space="preserve">Çeşitli ve Son </w:t>
      </w:r>
      <w:proofErr w:type="spellStart"/>
      <w:r>
        <w:t>HükümlerYürürlükten</w:t>
      </w:r>
      <w:proofErr w:type="spellEnd"/>
      <w:r>
        <w:t xml:space="preserve"> kaldırılan yönetmelik</w:t>
      </w:r>
    </w:p>
    <w:p w:rsidR="00A5563F" w:rsidRDefault="00A5563F" w:rsidP="00A5563F">
      <w:r>
        <w:t xml:space="preserve">MADDE 20 – (1) </w:t>
      </w:r>
      <w:proofErr w:type="gramStart"/>
      <w:r>
        <w:t>4/8/2012</w:t>
      </w:r>
      <w:proofErr w:type="gramEnd"/>
      <w:r>
        <w:t xml:space="preserve"> tarihli ve 28374 sayılı Resmî </w:t>
      </w:r>
      <w:proofErr w:type="spellStart"/>
      <w:r>
        <w:t>Gazete’de</w:t>
      </w:r>
      <w:proofErr w:type="spellEnd"/>
      <w:r>
        <w:t xml:space="preserve"> yayımlanan Afet Riski </w:t>
      </w:r>
    </w:p>
    <w:p w:rsidR="00A5563F" w:rsidRDefault="00A5563F" w:rsidP="00A5563F">
      <w:r>
        <w:t xml:space="preserve">Altındaki Alanların Dönüştürülmesi Hakkında Kanunun Uygulama Yönetmeliği yürürlükten </w:t>
      </w:r>
    </w:p>
    <w:p w:rsidR="00A5563F" w:rsidRDefault="00A5563F" w:rsidP="00A5563F">
      <w:proofErr w:type="gramStart"/>
      <w:r>
        <w:t>kaldırılmıştır</w:t>
      </w:r>
      <w:proofErr w:type="gramEnd"/>
      <w:r>
        <w:t>.</w:t>
      </w:r>
    </w:p>
    <w:p w:rsidR="00A5563F" w:rsidRDefault="00A5563F" w:rsidP="00A5563F">
      <w:r>
        <w:t>Geçiş hükmü</w:t>
      </w:r>
    </w:p>
    <w:p w:rsidR="00A5563F" w:rsidRDefault="00A5563F" w:rsidP="00A5563F">
      <w:r>
        <w:t xml:space="preserve">GEÇİCİ MADDE 1 – (1) Bu Yönetmeliğin yayımı tarihinden önce Bakanlığa iletilmiş ve fakat </w:t>
      </w:r>
    </w:p>
    <w:p w:rsidR="00A5563F" w:rsidRDefault="00A5563F" w:rsidP="00A5563F">
      <w:proofErr w:type="gramStart"/>
      <w:r>
        <w:t>henüz</w:t>
      </w:r>
      <w:proofErr w:type="gramEnd"/>
      <w:r>
        <w:t xml:space="preserve"> Bakanlar Kuruluna teklif olarak sunulmamış olan riskli alan olarak ilân etme talebi işlemleri ile </w:t>
      </w:r>
    </w:p>
    <w:p w:rsidR="00A5563F" w:rsidRDefault="00A5563F" w:rsidP="00A5563F">
      <w:proofErr w:type="gramStart"/>
      <w:r>
        <w:t>rezerv</w:t>
      </w:r>
      <w:proofErr w:type="gramEnd"/>
      <w:r>
        <w:t xml:space="preserve"> yapı alanı olarak belirleme işlemleri, bu Yönetmelik hükümlerine göre tamamlanır.</w:t>
      </w:r>
    </w:p>
    <w:p w:rsidR="00A5563F" w:rsidRDefault="00A5563F" w:rsidP="00A5563F">
      <w:r>
        <w:t>Riskli yapıların tespitinde geçici uygulama</w:t>
      </w:r>
    </w:p>
    <w:p w:rsidR="00A5563F" w:rsidRDefault="00A5563F" w:rsidP="00A5563F">
      <w:r>
        <w:lastRenderedPageBreak/>
        <w:t>GEÇİCİ MADDE 2 –(</w:t>
      </w:r>
      <w:proofErr w:type="gramStart"/>
      <w:r>
        <w:t>Ek:RG</w:t>
      </w:r>
      <w:proofErr w:type="gramEnd"/>
      <w:r>
        <w:t xml:space="preserve">-2/7/2013-28695) </w:t>
      </w:r>
    </w:p>
    <w:p w:rsidR="00A5563F" w:rsidRDefault="00A5563F" w:rsidP="00A5563F">
      <w:r>
        <w:t xml:space="preserve">(1) Ek-2’de yer alan Riskli Yapıların Tespit Edilmesine İlişkin Esasların yürürlüğe girdiği tarihten </w:t>
      </w:r>
    </w:p>
    <w:p w:rsidR="00A5563F" w:rsidRDefault="00A5563F" w:rsidP="00A5563F">
      <w:proofErr w:type="gramStart"/>
      <w:r>
        <w:t>itibaren</w:t>
      </w:r>
      <w:proofErr w:type="gramEnd"/>
      <w:r>
        <w:t xml:space="preserve"> altı ay süre ile hem anılan Esaslarla ve hem de 6/3/2007 tarihli ve 26454 sayılı Resmî </w:t>
      </w:r>
    </w:p>
    <w:p w:rsidR="00A5563F" w:rsidRDefault="00A5563F" w:rsidP="00A5563F">
      <w:proofErr w:type="spellStart"/>
      <w:r>
        <w:t>Gazete’de</w:t>
      </w:r>
      <w:proofErr w:type="spellEnd"/>
      <w:r>
        <w:t xml:space="preserve"> yayımlanan Deprem Bölgelerinde Yapılacak Binalar Hakkında Yönetmelik hükümlerine göre </w:t>
      </w:r>
    </w:p>
    <w:p w:rsidR="00A5563F" w:rsidRDefault="00A5563F" w:rsidP="00A5563F">
      <w:proofErr w:type="gramStart"/>
      <w:r>
        <w:t>riskli</w:t>
      </w:r>
      <w:proofErr w:type="gramEnd"/>
      <w:r>
        <w:t xml:space="preserve"> yapı tespiti yapılabilir. Altı ayın sonunda riskli yapı tespitleri sadece Ek-2’de yer alan Esaslara </w:t>
      </w:r>
    </w:p>
    <w:p w:rsidR="00A5563F" w:rsidRDefault="00A5563F" w:rsidP="00A5563F">
      <w:proofErr w:type="gramStart"/>
      <w:r>
        <w:t>göre</w:t>
      </w:r>
      <w:proofErr w:type="gramEnd"/>
      <w:r>
        <w:t xml:space="preserve"> yapılabilir.</w:t>
      </w:r>
    </w:p>
    <w:p w:rsidR="00A5563F" w:rsidRDefault="00A5563F" w:rsidP="00A5563F">
      <w:r>
        <w:t xml:space="preserve">(2) Bu maddenin yürürlüğe girdiği tarihten önce Bakanlıkça lisanslandırılmış kurum ve </w:t>
      </w:r>
    </w:p>
    <w:p w:rsidR="00A5563F" w:rsidRDefault="00A5563F" w:rsidP="00A5563F">
      <w:proofErr w:type="gramStart"/>
      <w:r>
        <w:t>kuruluşlarda</w:t>
      </w:r>
      <w:proofErr w:type="gramEnd"/>
      <w:r>
        <w:t xml:space="preserve"> riskli </w:t>
      </w:r>
      <w:proofErr w:type="spellStart"/>
      <w:r>
        <w:t>yapıtespit</w:t>
      </w:r>
      <w:proofErr w:type="spellEnd"/>
      <w:r>
        <w:t xml:space="preserve"> raporu hazırlanmasında görev yapan mühendislerin, bu maddenin </w:t>
      </w:r>
    </w:p>
    <w:p w:rsidR="00A5563F" w:rsidRDefault="00A5563F" w:rsidP="00A5563F">
      <w:proofErr w:type="gramStart"/>
      <w:r>
        <w:t>yürürlüğe</w:t>
      </w:r>
      <w:proofErr w:type="gramEnd"/>
      <w:r>
        <w:t xml:space="preserve"> girdiği tarihten itibaren altı ay içinde Bakanlıkça açılacak eğitim programlarına katılarak en </w:t>
      </w:r>
    </w:p>
    <w:p w:rsidR="00A5563F" w:rsidRDefault="00A5563F" w:rsidP="00A5563F">
      <w:proofErr w:type="gramStart"/>
      <w:r>
        <w:t>az</w:t>
      </w:r>
      <w:proofErr w:type="gramEnd"/>
      <w:r>
        <w:t xml:space="preserve"> bir katılım belgesi almaları zorunludur. Aksi takdirde bu mühendisler altı ayın sonunda riskli yapı </w:t>
      </w:r>
    </w:p>
    <w:p w:rsidR="00A5563F" w:rsidRDefault="00A5563F" w:rsidP="00A5563F">
      <w:proofErr w:type="gramStart"/>
      <w:r>
        <w:t>tespitinde</w:t>
      </w:r>
      <w:proofErr w:type="gramEnd"/>
      <w:r>
        <w:t xml:space="preserve"> görev alamazlar.</w:t>
      </w:r>
    </w:p>
    <w:p w:rsidR="00A5563F" w:rsidRDefault="00A5563F" w:rsidP="00A5563F">
      <w:r>
        <w:t>Katılım belgesi olan mühendislerin sınava girmesi</w:t>
      </w:r>
    </w:p>
    <w:p w:rsidR="00A5563F" w:rsidRDefault="00A5563F" w:rsidP="00A5563F">
      <w:r>
        <w:t>GEÇİCİ MADDE 3 –(</w:t>
      </w:r>
      <w:proofErr w:type="gramStart"/>
      <w:r>
        <w:t>Ek:RG</w:t>
      </w:r>
      <w:proofErr w:type="gramEnd"/>
      <w:r>
        <w:t xml:space="preserve">-25/7/2014-29071) </w:t>
      </w:r>
    </w:p>
    <w:p w:rsidR="00A5563F" w:rsidRDefault="00A5563F" w:rsidP="00A5563F">
      <w:r>
        <w:t xml:space="preserve">(1) Bu maddenin yürürlüğe girdiği tarihten önce lisanslandırılmış kurum ve kuruluşlarda riskli </w:t>
      </w:r>
    </w:p>
    <w:p w:rsidR="00A5563F" w:rsidRDefault="00A5563F" w:rsidP="00A5563F">
      <w:proofErr w:type="gramStart"/>
      <w:r>
        <w:t>yapı</w:t>
      </w:r>
      <w:proofErr w:type="gramEnd"/>
      <w:r>
        <w:t xml:space="preserve"> tespitinde görev almak üzere katılım belgesi alan mühendislerin, bu maddenin yürürlüğe girdiği </w:t>
      </w:r>
    </w:p>
    <w:p w:rsidR="00A5563F" w:rsidRDefault="00A5563F" w:rsidP="00A5563F">
      <w:proofErr w:type="gramStart"/>
      <w:r>
        <w:t>tarihten</w:t>
      </w:r>
      <w:proofErr w:type="gramEnd"/>
      <w:r>
        <w:t xml:space="preserve"> itibaren altı ay içinde düzenlenecek yazılı sınava katılarak yüz üzerinden en az yetmiş puan </w:t>
      </w:r>
    </w:p>
    <w:p w:rsidR="00A5563F" w:rsidRDefault="00A5563F" w:rsidP="00A5563F">
      <w:proofErr w:type="spellStart"/>
      <w:r>
        <w:t>almalarızorunludur</w:t>
      </w:r>
      <w:proofErr w:type="spellEnd"/>
      <w:r>
        <w:t xml:space="preserve">. Aksi takdirde bu mühendisler altı ayın sonunda riskli </w:t>
      </w:r>
      <w:proofErr w:type="spellStart"/>
      <w:r>
        <w:t>yapıtespitinde</w:t>
      </w:r>
      <w:proofErr w:type="spellEnd"/>
      <w:r>
        <w:t xml:space="preserve"> görev </w:t>
      </w:r>
    </w:p>
    <w:p w:rsidR="00A5563F" w:rsidRDefault="00A5563F" w:rsidP="00A5563F">
      <w:proofErr w:type="gramStart"/>
      <w:r>
        <w:t>alamazlar</w:t>
      </w:r>
      <w:proofErr w:type="gramEnd"/>
      <w:r>
        <w:t>.</w:t>
      </w:r>
    </w:p>
    <w:p w:rsidR="00A5563F" w:rsidRDefault="00A5563F" w:rsidP="00A5563F">
      <w:r>
        <w:t>Yürürlük</w:t>
      </w:r>
    </w:p>
    <w:p w:rsidR="00A5563F" w:rsidRDefault="00A5563F" w:rsidP="00A5563F">
      <w:r>
        <w:t>MADDE 21 – (1) Bu Yönetmelik yayımı tarihinde yürürlüğe girer.</w:t>
      </w:r>
    </w:p>
    <w:p w:rsidR="00A5563F" w:rsidRDefault="00A5563F" w:rsidP="00A5563F">
      <w:r>
        <w:t>Yürütme</w:t>
      </w:r>
    </w:p>
    <w:p w:rsidR="00A5563F" w:rsidRDefault="00A5563F" w:rsidP="00A5563F">
      <w:r>
        <w:t xml:space="preserve">MADDE 22 – (1) Bu Yönetmelik hükümlerini Çevre ve Şehircilik Bakanı yürütür. </w:t>
      </w:r>
    </w:p>
    <w:p w:rsidR="00A5563F" w:rsidRDefault="00A5563F" w:rsidP="00A5563F">
      <w:r>
        <w:t>______________________</w:t>
      </w:r>
    </w:p>
    <w:p w:rsidR="00A5563F" w:rsidRDefault="00A5563F" w:rsidP="00A5563F">
      <w:r>
        <w:t xml:space="preserve">(1) Bu yönetmeliğin adı “Afet Riski Altındaki Alanların Dönüştürülmesi Hakkında Kanunun Uygulama </w:t>
      </w:r>
    </w:p>
    <w:p w:rsidR="00A5563F" w:rsidRDefault="00A5563F" w:rsidP="00A5563F">
      <w:r>
        <w:t xml:space="preserve">Yönetmeliği” iken </w:t>
      </w:r>
      <w:proofErr w:type="gramStart"/>
      <w:r>
        <w:t>25/7/2014</w:t>
      </w:r>
      <w:proofErr w:type="gramEnd"/>
      <w:r>
        <w:t xml:space="preserve"> tarihli ve 29071 sayılı Resmi </w:t>
      </w:r>
      <w:proofErr w:type="spellStart"/>
      <w:r>
        <w:t>Gazete’de</w:t>
      </w:r>
      <w:proofErr w:type="spellEnd"/>
      <w:r>
        <w:t xml:space="preserve"> yayımlanan “Afet Riski Altındaki </w:t>
      </w:r>
    </w:p>
    <w:p w:rsidR="00A5563F" w:rsidRDefault="00A5563F" w:rsidP="00A5563F">
      <w:r>
        <w:t xml:space="preserve">Alanların Dönüştürülmesi Hakkında Kanunun Uygulama Yönetmeliğinde Değişiklik Yapılmasına Dair </w:t>
      </w:r>
    </w:p>
    <w:p w:rsidR="00A5563F" w:rsidRDefault="00A5563F" w:rsidP="00A5563F">
      <w:r>
        <w:t xml:space="preserve">Yönetmelik” ile metne işlendiği biçimde </w:t>
      </w:r>
      <w:proofErr w:type="spellStart"/>
      <w:proofErr w:type="gramStart"/>
      <w:r>
        <w:t>değiştirilmiştir.Ek</w:t>
      </w:r>
      <w:proofErr w:type="spellEnd"/>
      <w:proofErr w:type="gramEnd"/>
      <w:r>
        <w:t xml:space="preserve"> 1 için tıklayınız</w:t>
      </w:r>
    </w:p>
    <w:p w:rsidR="00A5563F" w:rsidRDefault="00A5563F" w:rsidP="00A5563F">
      <w:r>
        <w:lastRenderedPageBreak/>
        <w:t>Ek 2 için tıklayınız</w:t>
      </w:r>
    </w:p>
    <w:p w:rsidR="00A5563F" w:rsidRDefault="00A5563F" w:rsidP="00A5563F">
      <w:r>
        <w:t>Yönetmeliğin Yayımlandığı Resmî Gazete’nin</w:t>
      </w:r>
    </w:p>
    <w:p w:rsidR="00A5563F" w:rsidRDefault="00A5563F" w:rsidP="00A5563F">
      <w:r>
        <w:t>Tarihi Sayısı</w:t>
      </w:r>
    </w:p>
    <w:p w:rsidR="00A5563F" w:rsidRDefault="00A5563F" w:rsidP="00A5563F">
      <w:proofErr w:type="gramStart"/>
      <w:r>
        <w:t>15/12/2012</w:t>
      </w:r>
      <w:proofErr w:type="gramEnd"/>
      <w:r>
        <w:t xml:space="preserve"> 28498</w:t>
      </w:r>
    </w:p>
    <w:p w:rsidR="00A5563F" w:rsidRDefault="00A5563F" w:rsidP="00A5563F">
      <w:r>
        <w:t xml:space="preserve">Yönetmelikte Değişiklik Yapan Yönetmeliklerin Yayımlandığı Resmî </w:t>
      </w:r>
    </w:p>
    <w:p w:rsidR="00A5563F" w:rsidRDefault="00A5563F" w:rsidP="00A5563F">
      <w:r>
        <w:t>Gazetelerin</w:t>
      </w:r>
    </w:p>
    <w:p w:rsidR="00A5563F" w:rsidRDefault="00A5563F" w:rsidP="00A5563F">
      <w:r>
        <w:t>Tarihi Sayısı</w:t>
      </w:r>
    </w:p>
    <w:p w:rsidR="00A5563F" w:rsidRDefault="00A5563F" w:rsidP="00A5563F">
      <w:r>
        <w:t xml:space="preserve">1. </w:t>
      </w:r>
      <w:proofErr w:type="gramStart"/>
      <w:r>
        <w:t>2/7/2013</w:t>
      </w:r>
      <w:proofErr w:type="gramEnd"/>
      <w:r>
        <w:t xml:space="preserve"> 28695</w:t>
      </w:r>
    </w:p>
    <w:p w:rsidR="00A5563F" w:rsidRDefault="00A5563F" w:rsidP="00A5563F">
      <w:r>
        <w:t xml:space="preserve">2. </w:t>
      </w:r>
      <w:proofErr w:type="gramStart"/>
      <w:r>
        <w:t>25/7/2014</w:t>
      </w:r>
      <w:proofErr w:type="gramEnd"/>
      <w:r>
        <w:t xml:space="preserve"> 29071</w:t>
      </w:r>
    </w:p>
    <w:p w:rsidR="00B62743" w:rsidRDefault="00A5563F" w:rsidP="00A5563F">
      <w:r>
        <w:t>Sayfa</w:t>
      </w:r>
      <w:bookmarkStart w:id="0" w:name="_GoBack"/>
      <w:bookmarkEnd w:id="0"/>
    </w:p>
    <w:sectPr w:rsidR="00B6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3F"/>
    <w:rsid w:val="00A5563F"/>
    <w:rsid w:val="00B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kalender</dc:creator>
  <cp:lastModifiedBy>ozgur kalender</cp:lastModifiedBy>
  <cp:revision>1</cp:revision>
  <dcterms:created xsi:type="dcterms:W3CDTF">2014-10-25T20:34:00Z</dcterms:created>
  <dcterms:modified xsi:type="dcterms:W3CDTF">2014-10-25T20:34:00Z</dcterms:modified>
</cp:coreProperties>
</file>